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2CB0" w:rsidRPr="00095525" w:rsidRDefault="00922CB0" w:rsidP="00095525">
      <w:pPr>
        <w:pStyle w:val="normal"/>
        <w:spacing w:line="240" w:lineRule="auto"/>
        <w:ind w:firstLine="708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095525">
        <w:rPr>
          <w:rFonts w:ascii="Arial CYR" w:hAnsi="Arial CYR" w:cs="Arial CYR"/>
          <w:sz w:val="18"/>
          <w:szCs w:val="18"/>
        </w:rPr>
        <w:t>Негосударственное Образовательное Учреждение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095525">
        <w:rPr>
          <w:rFonts w:ascii="Arial CYR" w:hAnsi="Arial CYR" w:cs="Arial CYR"/>
          <w:sz w:val="18"/>
          <w:szCs w:val="18"/>
        </w:rPr>
        <w:t>Учебный Центр «</w:t>
      </w:r>
      <w:r w:rsidRPr="00095525">
        <w:rPr>
          <w:rFonts w:ascii="Arial CYR" w:hAnsi="Arial CYR" w:cs="Arial CYR"/>
          <w:b/>
          <w:sz w:val="18"/>
          <w:szCs w:val="18"/>
        </w:rPr>
        <w:t>Безопасность</w:t>
      </w:r>
      <w:r w:rsidRPr="00095525">
        <w:rPr>
          <w:rFonts w:ascii="Arial CYR" w:hAnsi="Arial CYR" w:cs="Arial CYR"/>
          <w:sz w:val="18"/>
          <w:szCs w:val="18"/>
        </w:rPr>
        <w:t>»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НОУ Учебный центр «БЕЗОПАСНОСТЬ</w:t>
      </w:r>
      <w:r w:rsidRPr="00095525">
        <w:rPr>
          <w:rFonts w:ascii="Times New Roman" w:hAnsi="Times New Roman" w:cs="Times New Roman"/>
          <w:sz w:val="18"/>
          <w:szCs w:val="18"/>
        </w:rPr>
        <w:t>»</w:t>
      </w:r>
    </w:p>
    <w:p w:rsidR="00922CB0" w:rsidRPr="00095525" w:rsidRDefault="00922CB0" w:rsidP="00095525">
      <w:pPr>
        <w:pStyle w:val="normal"/>
        <w:keepNext/>
        <w:widowControl w:val="0"/>
        <w:spacing w:line="240" w:lineRule="auto"/>
        <w:ind w:left="1003" w:hanging="283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111524 Москва, ул. Электродная д.13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тел/факс 8(495) 368-01-80 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E-mail: testalko@yandex.ru</w:t>
      </w:r>
    </w:p>
    <w:p w:rsidR="00922CB0" w:rsidRPr="00FE3E0E" w:rsidRDefault="00A91C48" w:rsidP="00A91C48">
      <w:pPr>
        <w:pStyle w:val="normal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91C48">
        <w:rPr>
          <w:rFonts w:ascii="Times New Roman" w:hAnsi="Times New Roman" w:cs="Times New Roman"/>
          <w:sz w:val="18"/>
          <w:szCs w:val="18"/>
          <w:lang w:val="en-US"/>
        </w:rPr>
        <w:t>www</w:t>
      </w:r>
      <w:r w:rsidRPr="00FE3E0E">
        <w:rPr>
          <w:rFonts w:ascii="Times New Roman" w:hAnsi="Times New Roman" w:cs="Times New Roman"/>
          <w:sz w:val="18"/>
          <w:szCs w:val="18"/>
        </w:rPr>
        <w:t>.</w:t>
      </w:r>
      <w:r w:rsidRPr="00A91C48">
        <w:rPr>
          <w:rFonts w:ascii="Times New Roman" w:hAnsi="Times New Roman" w:cs="Times New Roman"/>
          <w:sz w:val="18"/>
          <w:szCs w:val="18"/>
          <w:lang w:val="en-US"/>
        </w:rPr>
        <w:t>testalko</w:t>
      </w:r>
      <w:r w:rsidRPr="00FE3E0E">
        <w:rPr>
          <w:rFonts w:ascii="Times New Roman" w:hAnsi="Times New Roman" w:cs="Times New Roman"/>
          <w:sz w:val="18"/>
          <w:szCs w:val="18"/>
        </w:rPr>
        <w:t>.</w:t>
      </w:r>
      <w:r w:rsidRPr="00A91C48">
        <w:rPr>
          <w:rFonts w:ascii="Times New Roman" w:hAnsi="Times New Roman" w:cs="Times New Roman"/>
          <w:sz w:val="18"/>
          <w:szCs w:val="18"/>
          <w:lang w:val="en-US"/>
        </w:rPr>
        <w:t>ru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С Б О Р Н И К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Материалов 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для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подготовки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специалистов по проведению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ПРЕДРЕЙСОВЫХ и ПОСЛЕРЕЙСОВЫХ 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МЕДИЦИНСКИХ ОСМОТРОВ ВОДИТЕЛЕЙ 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ТРАНСПОРТНЫХ СРЕДСТВ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(Иллюстрации,  таблицы, схемы) 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Выпуск  второй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P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P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P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P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P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Default="00922CB0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Москва   2015г.</w:t>
      </w: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Default="00095525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95525" w:rsidRPr="00095525" w:rsidRDefault="00095525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lastRenderedPageBreak/>
        <w:t>Аннотация</w:t>
      </w:r>
    </w:p>
    <w:p w:rsidR="00922CB0" w:rsidRPr="00095525" w:rsidRDefault="002612C0" w:rsidP="00802AD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Сборник представляет собой подборку </w:t>
      </w:r>
      <w:r w:rsidR="00DE6A97">
        <w:rPr>
          <w:rFonts w:ascii="Times New Roman" w:hAnsi="Times New Roman" w:cs="Times New Roman"/>
          <w:sz w:val="18"/>
          <w:szCs w:val="18"/>
        </w:rPr>
        <w:t>документов</w:t>
      </w:r>
      <w:r w:rsidR="00922CB0" w:rsidRPr="00095525">
        <w:rPr>
          <w:rFonts w:ascii="Times New Roman" w:hAnsi="Times New Roman" w:cs="Times New Roman"/>
          <w:sz w:val="18"/>
          <w:szCs w:val="18"/>
        </w:rPr>
        <w:t>, используемых при подготовке специалистов по проведению предрейсовых и послерейсовых  осмотров водителей транспортных средств, где с помощью наглядного материала доходчиво, кратко и схематично освещено содержание, выше заявленного осмотра.</w:t>
      </w:r>
    </w:p>
    <w:p w:rsidR="00DE6A97" w:rsidRDefault="00802AD6" w:rsidP="00802AD6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2612C0">
        <w:rPr>
          <w:rFonts w:ascii="Times New Roman" w:hAnsi="Times New Roman" w:cs="Times New Roman"/>
          <w:sz w:val="18"/>
          <w:szCs w:val="18"/>
        </w:rPr>
        <w:t xml:space="preserve">   </w:t>
      </w:r>
      <w:r w:rsidR="00DE6A97">
        <w:rPr>
          <w:rFonts w:ascii="Times New Roman" w:hAnsi="Times New Roman" w:cs="Times New Roman"/>
          <w:sz w:val="18"/>
          <w:szCs w:val="18"/>
        </w:rPr>
        <w:t xml:space="preserve">Главная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задач</w:t>
      </w:r>
      <w:r w:rsidR="00DE6A97">
        <w:rPr>
          <w:rFonts w:ascii="Times New Roman" w:hAnsi="Times New Roman" w:cs="Times New Roman"/>
          <w:sz w:val="18"/>
          <w:szCs w:val="18"/>
        </w:rPr>
        <w:t>а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предрейсовых и послерейсовых осмотров водителей транспортных средств, </w:t>
      </w:r>
      <w:r w:rsidR="00DE6A97">
        <w:rPr>
          <w:rFonts w:ascii="Times New Roman" w:hAnsi="Times New Roman" w:cs="Times New Roman"/>
          <w:sz w:val="18"/>
          <w:szCs w:val="18"/>
        </w:rPr>
        <w:t>систематический контроль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за состоянием здоровья и функциональным состоянием</w:t>
      </w:r>
      <w:r w:rsidR="00DE6A97">
        <w:rPr>
          <w:rFonts w:ascii="Times New Roman" w:hAnsi="Times New Roman" w:cs="Times New Roman"/>
          <w:sz w:val="18"/>
          <w:szCs w:val="18"/>
        </w:rPr>
        <w:t>.</w:t>
      </w: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2612C0" w:rsidP="00802AD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922CB0" w:rsidRPr="00095525">
        <w:rPr>
          <w:rFonts w:ascii="Times New Roman" w:hAnsi="Times New Roman" w:cs="Times New Roman"/>
          <w:sz w:val="18"/>
          <w:szCs w:val="18"/>
        </w:rPr>
        <w:t>В сборнике представлены различные материалы, в том числе и законодательные, которые могут иметь интерес для специалистов, проводящих предрейсовые и послерейсовые   осмотры водителей транспортных средств.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142" w:hanging="142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75"/>
        <w:gridCol w:w="5976"/>
        <w:gridCol w:w="895"/>
      </w:tblGrid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ОГЛАВЛЕНИЕ</w:t>
            </w:r>
          </w:p>
        </w:tc>
        <w:tc>
          <w:tcPr>
            <w:tcW w:w="601" w:type="pct"/>
          </w:tcPr>
          <w:p w:rsidR="00922CB0" w:rsidRPr="00095525" w:rsidRDefault="003D79B3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стр.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ФЗ «О безопасности дорожного движения»</w:t>
            </w:r>
            <w:r w:rsidR="00DE6A97">
              <w:rPr>
                <w:rFonts w:ascii="Times New Roman" w:hAnsi="Times New Roman" w:cs="Times New Roman"/>
                <w:sz w:val="18"/>
                <w:szCs w:val="18"/>
              </w:rPr>
              <w:t xml:space="preserve"> ФЗ-196</w:t>
            </w:r>
          </w:p>
        </w:tc>
        <w:tc>
          <w:tcPr>
            <w:tcW w:w="601" w:type="pct"/>
          </w:tcPr>
          <w:p w:rsidR="00922CB0" w:rsidRPr="00095525" w:rsidRDefault="00A91C48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2-3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Кодекс РФ «Об административных правонарушениях» по состоянию на 01 октября 2013г</w:t>
            </w:r>
          </w:p>
        </w:tc>
        <w:tc>
          <w:tcPr>
            <w:tcW w:w="601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Приказ МЗ России от 15.12.2014 № 835н</w:t>
            </w:r>
          </w:p>
        </w:tc>
        <w:tc>
          <w:tcPr>
            <w:tcW w:w="601" w:type="pct"/>
          </w:tcPr>
          <w:p w:rsidR="00922CB0" w:rsidRPr="00095525" w:rsidRDefault="00A91C48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Должностные обязанности инспектора по проведению предрейсовых осмотров</w:t>
            </w:r>
          </w:p>
        </w:tc>
        <w:tc>
          <w:tcPr>
            <w:tcW w:w="601" w:type="pct"/>
          </w:tcPr>
          <w:p w:rsidR="00922CB0" w:rsidRPr="00095525" w:rsidRDefault="00A91C48" w:rsidP="00A91C48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="00922CB0"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№ 9   к приказу МЗ СССР от 29.09. </w:t>
            </w:r>
            <w:smartTag w:uri="urn:schemas-microsoft-com:office:smarttags" w:element="metricconverter">
              <w:smartTagPr>
                <w:attr w:name="ProductID" w:val="1989 г"/>
              </w:smartTagPr>
              <w:r w:rsidRPr="00095525">
                <w:rPr>
                  <w:rFonts w:ascii="Times New Roman" w:hAnsi="Times New Roman" w:cs="Times New Roman"/>
                  <w:sz w:val="18"/>
                  <w:szCs w:val="18"/>
                </w:rPr>
                <w:t>1989 г</w:t>
              </w:r>
            </w:smartTag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. № 555      </w:t>
            </w:r>
          </w:p>
        </w:tc>
        <w:tc>
          <w:tcPr>
            <w:tcW w:w="601" w:type="pct"/>
          </w:tcPr>
          <w:p w:rsidR="00922CB0" w:rsidRPr="00095525" w:rsidRDefault="00A91C48" w:rsidP="00A91C48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922CB0"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Схема предрейсового осмотра</w:t>
            </w:r>
          </w:p>
        </w:tc>
        <w:tc>
          <w:tcPr>
            <w:tcW w:w="601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Тех. обслуживание, дезинфекция и стерилизация  мундштуков   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6-7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Определение опьянения у человека                                              </w:t>
            </w:r>
          </w:p>
        </w:tc>
        <w:tc>
          <w:tcPr>
            <w:tcW w:w="601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7-8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Протокольные заключения</w:t>
            </w:r>
          </w:p>
        </w:tc>
        <w:tc>
          <w:tcPr>
            <w:tcW w:w="601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Критерии опьянения  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8-9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Какие лекарства нельзя принимать за рулём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9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Эндогенный алкоголь</w:t>
            </w:r>
          </w:p>
        </w:tc>
        <w:tc>
          <w:tcPr>
            <w:tcW w:w="601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Фиксированный алкоголь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10-11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Наркотическое опьянение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11-12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Сроки определения наличия паров алкоголя в выдыхаемом воздухе         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12-13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ПОЛОСКИ иммунохроматографические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13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Графическая динамика алкокинеза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14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Журнал предрейсовых медицинских осмотров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14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Журнал регистрации водителей, отстранённых от управления транспортным средством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14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Путевой лист, штамп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15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Главное  об алкотестере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15-17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Положение о рабочем времени и времени отдыха водителя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17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Кто может проводить предрейсовый осмотр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17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Как часто надо проходить обучение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18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Можно ли определить состояние опьянения у не водителей?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18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013" w:type="pct"/>
          </w:tcPr>
          <w:p w:rsidR="00922CB0" w:rsidRPr="00095525" w:rsidRDefault="00DE6A97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Оборудование кабинета по предрейсовому осмотру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18-19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Определение нетрезвости в РФ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20</w:t>
            </w:r>
          </w:p>
        </w:tc>
      </w:tr>
      <w:tr w:rsidR="00922CB0" w:rsidRPr="00095525" w:rsidTr="00C029A9">
        <w:tc>
          <w:tcPr>
            <w:tcW w:w="386" w:type="pct"/>
          </w:tcPr>
          <w:p w:rsidR="00922CB0" w:rsidRPr="00095525" w:rsidRDefault="00922CB0" w:rsidP="00A91C48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="00A91C48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013" w:type="pct"/>
          </w:tcPr>
          <w:p w:rsidR="00922CB0" w:rsidRPr="00095525" w:rsidRDefault="00922CB0" w:rsidP="00095525">
            <w:pPr>
              <w:pStyle w:val="normal"/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Об учебном центре «Безопасность»</w:t>
            </w:r>
          </w:p>
        </w:tc>
        <w:tc>
          <w:tcPr>
            <w:tcW w:w="601" w:type="pct"/>
          </w:tcPr>
          <w:p w:rsidR="00922CB0" w:rsidRPr="00FE3E0E" w:rsidRDefault="00FE3E0E" w:rsidP="00095525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21-22</w:t>
            </w:r>
          </w:p>
        </w:tc>
      </w:tr>
    </w:tbl>
    <w:p w:rsidR="00922CB0" w:rsidRPr="00095525" w:rsidRDefault="00922CB0" w:rsidP="00095525">
      <w:pPr>
        <w:pStyle w:val="normal"/>
        <w:widowControl w:val="0"/>
        <w:spacing w:line="240" w:lineRule="auto"/>
        <w:ind w:left="142" w:hanging="142"/>
        <w:jc w:val="center"/>
        <w:rPr>
          <w:sz w:val="18"/>
          <w:szCs w:val="18"/>
        </w:rPr>
      </w:pPr>
      <w:bookmarkStart w:id="0" w:name="h.gjdgxs" w:colFirst="0" w:colLast="0"/>
      <w:bookmarkEnd w:id="0"/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="00DE6A97">
        <w:rPr>
          <w:rFonts w:ascii="Times New Roman" w:hAnsi="Times New Roman" w:cs="Times New Roman"/>
          <w:i/>
          <w:sz w:val="18"/>
          <w:szCs w:val="18"/>
        </w:rPr>
        <w:t xml:space="preserve"> (выдержка из федерального закона)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 xml:space="preserve">Федеральный закон </w:t>
      </w:r>
      <w:r w:rsidR="00922CB0" w:rsidRPr="00095525">
        <w:rPr>
          <w:rFonts w:ascii="Times New Roman" w:hAnsi="Times New Roman" w:cs="Times New Roman"/>
          <w:sz w:val="18"/>
          <w:szCs w:val="18"/>
        </w:rPr>
        <w:t>от 10.12.1995г. № 196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 xml:space="preserve"> «О безопасности дорожного движения» последняя редакция 2014г. статья 23 п.3: 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«Обязательные предрейсовые медицинские осмотры проводятся в течение всего времени работы лица в качестве водителя транспортного средства, за исключением водителей, </w:t>
      </w:r>
      <w:r w:rsidR="00922CB0" w:rsidRPr="00095525">
        <w:rPr>
          <w:rFonts w:ascii="Times New Roman" w:hAnsi="Times New Roman" w:cs="Times New Roman"/>
          <w:sz w:val="18"/>
          <w:szCs w:val="18"/>
        </w:rPr>
        <w:lastRenderedPageBreak/>
        <w:t>управляющих транспортными средствами, выезжающими по вызову экстренных оперативных служб.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Обязательные послерейсовые медицинские осмотры проводятся в течение всего времени работы лица в качестве водителя транспортного средства, если такая работа связана с перевозками пассажиров или опасных грузов». </w:t>
      </w:r>
    </w:p>
    <w:p w:rsidR="003B5CB2" w:rsidRDefault="003B5CB2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DE6A97" w:rsidRDefault="00DE6A97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sz w:val="18"/>
          <w:szCs w:val="18"/>
          <w:u w:val="single"/>
        </w:rPr>
        <w:t>Постановление Правительства РФ от 02.04.2012г. №280 «О лицензировании перевозок пассажиров автомобильным транспортом, оборудованным для перевозок более 8 человек.</w:t>
      </w:r>
    </w:p>
    <w:p w:rsidR="00DE6A97" w:rsidRPr="009D2610" w:rsidRDefault="00DE6A97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2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="00DE6A97">
        <w:rPr>
          <w:rFonts w:ascii="Times New Roman" w:hAnsi="Times New Roman" w:cs="Times New Roman"/>
          <w:i/>
          <w:sz w:val="18"/>
          <w:szCs w:val="18"/>
        </w:rPr>
        <w:t xml:space="preserve"> (выдержка из кодекса)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Кодекс РФ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Об административных правонарушениях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По состоянию на 01 октября 2013г.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Статья 12.8. Управление транспортным средством водителем, находящимся в состоянии опьянения, передача управления транспортным средством лицу, находящемуся  в состоянии опьянения 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1. Управление транспортным средством водителем, находящимся в состоянии опьянения – влечёт наложение администрати</w:t>
      </w:r>
      <w:r w:rsidR="009D2610">
        <w:rPr>
          <w:rFonts w:ascii="Times New Roman" w:hAnsi="Times New Roman" w:cs="Times New Roman"/>
          <w:sz w:val="18"/>
          <w:szCs w:val="18"/>
        </w:rPr>
        <w:t>вного штрафа в размере 30 000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рублей с лишением права управления транспортными средствами на срок от полутора до двух лет.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Примечание</w:t>
      </w:r>
      <w:r w:rsidRPr="00095525">
        <w:rPr>
          <w:rFonts w:ascii="Times New Roman" w:hAnsi="Times New Roman" w:cs="Times New Roman"/>
          <w:sz w:val="18"/>
          <w:szCs w:val="18"/>
        </w:rPr>
        <w:t xml:space="preserve">. Употребление веществ, вызывающих алкогольное или наркотическое  опьянение, либо психотропных или иных вызывающих опьянение веществ запрещается. Ответственность наступает в случае установленного факта употребления вызывающих алкогольное опьянение веществ, который определяется наличием абсолютного этилового спирта в концентрации, превышающей возможную суммарную погрешность измерений, а </w:t>
      </w:r>
      <w:r w:rsidRPr="00095525">
        <w:rPr>
          <w:rFonts w:ascii="Times New Roman" w:hAnsi="Times New Roman" w:cs="Times New Roman"/>
          <w:sz w:val="18"/>
          <w:szCs w:val="18"/>
          <w:u w:val="single"/>
        </w:rPr>
        <w:t>именно 0,16 миллиграмма на один литр выдыхаемого воздуха</w:t>
      </w:r>
      <w:r w:rsidRPr="00095525">
        <w:rPr>
          <w:rFonts w:ascii="Times New Roman" w:hAnsi="Times New Roman" w:cs="Times New Roman"/>
          <w:sz w:val="18"/>
          <w:szCs w:val="18"/>
        </w:rPr>
        <w:t>, или в случае наличия наркотических средств или психотропных веществ в организме человека.</w:t>
      </w:r>
    </w:p>
    <w:p w:rsidR="00922CB0" w:rsidRPr="00095525" w:rsidRDefault="00802AD6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Это соответствует </w:t>
      </w:r>
      <w:r w:rsidR="00922CB0" w:rsidRPr="00095525">
        <w:rPr>
          <w:rFonts w:ascii="Times New Roman" w:hAnsi="Times New Roman" w:cs="Times New Roman"/>
          <w:sz w:val="18"/>
          <w:szCs w:val="18"/>
          <w:u w:val="single"/>
        </w:rPr>
        <w:t xml:space="preserve">Европейской Конвенции о дорожном движении, </w:t>
      </w:r>
      <w:r w:rsidR="00922CB0" w:rsidRPr="00095525">
        <w:rPr>
          <w:rFonts w:ascii="Times New Roman" w:hAnsi="Times New Roman" w:cs="Times New Roman"/>
          <w:sz w:val="18"/>
          <w:szCs w:val="18"/>
        </w:rPr>
        <w:t>ратифицированной Россией, требующей указания в законодательстве допустимого уровня алкоголя</w:t>
      </w:r>
    </w:p>
    <w:p w:rsidR="003B5CB2" w:rsidRPr="00802AD6" w:rsidRDefault="003B5CB2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3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="00CA313F">
        <w:rPr>
          <w:rFonts w:ascii="Times New Roman" w:hAnsi="Times New Roman" w:cs="Times New Roman"/>
          <w:i/>
          <w:sz w:val="18"/>
          <w:szCs w:val="18"/>
        </w:rPr>
        <w:t xml:space="preserve"> (выдержка из приказа)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Приказ МЗ России от 15.12.2014 № 835н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«Об утверждении Порядка проведения предсменных, предрейсовых и послесменных, послерейсовых медицинских осмотров»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3D79B3" w:rsidRPr="00095525">
        <w:rPr>
          <w:rFonts w:ascii="Times New Roman" w:hAnsi="Times New Roman" w:cs="Times New Roman"/>
          <w:sz w:val="18"/>
          <w:szCs w:val="18"/>
        </w:rPr>
        <w:t>Приказ обновил журнал проведения предрейсовых  осмотров водителей, введя, дополнительные графы</w:t>
      </w:r>
      <w:r w:rsidR="009D2610">
        <w:rPr>
          <w:rFonts w:ascii="Times New Roman" w:hAnsi="Times New Roman" w:cs="Times New Roman"/>
          <w:sz w:val="18"/>
          <w:szCs w:val="18"/>
        </w:rPr>
        <w:t xml:space="preserve"> </w:t>
      </w:r>
      <w:r w:rsidR="003D79B3" w:rsidRPr="00095525">
        <w:rPr>
          <w:rFonts w:ascii="Times New Roman" w:hAnsi="Times New Roman" w:cs="Times New Roman"/>
          <w:sz w:val="18"/>
          <w:szCs w:val="18"/>
        </w:rPr>
        <w:t>(пол, дата рождения</w:t>
      </w:r>
      <w:r w:rsidR="00A901EB">
        <w:rPr>
          <w:rFonts w:ascii="Times New Roman" w:hAnsi="Times New Roman" w:cs="Times New Roman"/>
          <w:sz w:val="18"/>
          <w:szCs w:val="18"/>
        </w:rPr>
        <w:t>, визуальный осмотр</w:t>
      </w:r>
      <w:r w:rsidR="003D79B3" w:rsidRPr="00095525">
        <w:rPr>
          <w:rFonts w:ascii="Times New Roman" w:hAnsi="Times New Roman" w:cs="Times New Roman"/>
          <w:sz w:val="18"/>
          <w:szCs w:val="18"/>
        </w:rPr>
        <w:t xml:space="preserve"> и подпись вод</w:t>
      </w:r>
      <w:r w:rsidR="003D79B3">
        <w:rPr>
          <w:rFonts w:ascii="Times New Roman" w:hAnsi="Times New Roman" w:cs="Times New Roman"/>
          <w:sz w:val="18"/>
          <w:szCs w:val="18"/>
        </w:rPr>
        <w:t xml:space="preserve">ителя), что увеличивает работу </w:t>
      </w:r>
      <w:r w:rsidR="003D79B3" w:rsidRPr="00095525">
        <w:rPr>
          <w:rFonts w:ascii="Times New Roman" w:hAnsi="Times New Roman" w:cs="Times New Roman"/>
          <w:sz w:val="18"/>
          <w:szCs w:val="18"/>
        </w:rPr>
        <w:t xml:space="preserve">для проводящих её. </w:t>
      </w:r>
      <w:r w:rsidR="00922CB0" w:rsidRPr="00095525">
        <w:rPr>
          <w:rFonts w:ascii="Times New Roman" w:hAnsi="Times New Roman" w:cs="Times New Roman"/>
          <w:sz w:val="18"/>
          <w:szCs w:val="18"/>
        </w:rPr>
        <w:t>А также, редактирована запись, производимая в путевом листе в сторону её расширения.</w:t>
      </w:r>
      <w:r w:rsidR="00A901EB">
        <w:rPr>
          <w:rFonts w:ascii="Times New Roman" w:hAnsi="Times New Roman" w:cs="Times New Roman"/>
          <w:sz w:val="18"/>
          <w:szCs w:val="18"/>
        </w:rPr>
        <w:t xml:space="preserve"> (подробнее в разделе «Путевой лист» стр. …)</w:t>
      </w:r>
    </w:p>
    <w:p w:rsidR="003B5CB2" w:rsidRPr="00316FA0" w:rsidRDefault="003B5CB2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4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Должностные обязанности</w:t>
      </w:r>
      <w:r w:rsidRPr="00095525">
        <w:rPr>
          <w:rFonts w:ascii="Times New Roman" w:hAnsi="Times New Roman" w:cs="Times New Roman"/>
          <w:sz w:val="18"/>
          <w:szCs w:val="18"/>
        </w:rPr>
        <w:t xml:space="preserve"> (</w:t>
      </w:r>
      <w:r w:rsidRPr="00095525">
        <w:rPr>
          <w:rFonts w:ascii="Times New Roman" w:hAnsi="Times New Roman" w:cs="Times New Roman"/>
          <w:b/>
          <w:i/>
          <w:sz w:val="18"/>
          <w:szCs w:val="18"/>
        </w:rPr>
        <w:t>примерные)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3D79B3" w:rsidRPr="00095525">
        <w:rPr>
          <w:rFonts w:ascii="Times New Roman" w:hAnsi="Times New Roman" w:cs="Times New Roman"/>
          <w:sz w:val="18"/>
          <w:szCs w:val="18"/>
        </w:rPr>
        <w:t>инспектора по проведению профилактических осмотров  водителей автомототранспортных средств, выдержки из КВАЛИФИКАЦИООНОГО СПРАВОЧНИКА «должностей руководителей, специалистов и других служащих предприятий автомобильного транспорта 2001г.»</w:t>
      </w:r>
      <w:r w:rsidR="003D79B3">
        <w:rPr>
          <w:rFonts w:ascii="Times New Roman" w:hAnsi="Times New Roman" w:cs="Times New Roman"/>
          <w:sz w:val="18"/>
          <w:szCs w:val="18"/>
        </w:rPr>
        <w:t xml:space="preserve">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(МИНТРАНС, МИНТРУДА, ЦК профсоюзов работников АТ и ДХ)</w:t>
      </w:r>
    </w:p>
    <w:p w:rsidR="00922CB0" w:rsidRPr="00095525" w:rsidRDefault="00802AD6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Проводит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профилактические осмотры водителей автомототранспортных средств (измерение температуры тела, артериального давления, пульса, определение реакции на наличие алкоголя в выдыхаемом воздухе). Принимает участие в расследовании дорожно-транспортных происшествий. Проводит анализ эффективности профилактических осмотров водителей. Принимает решение о допуске водителей к работе. Проставляет соответствующие </w:t>
      </w:r>
      <w:r w:rsidR="00922CB0" w:rsidRPr="00095525">
        <w:rPr>
          <w:rFonts w:ascii="Times New Roman" w:hAnsi="Times New Roman" w:cs="Times New Roman"/>
          <w:sz w:val="18"/>
          <w:szCs w:val="18"/>
        </w:rPr>
        <w:lastRenderedPageBreak/>
        <w:t>отметки в путевых листах. Ведет учет результатов профилактических осмотров  водителей автомототранспортных средств. Оформляет в установленном порядке направления в лечебные учреждения для медицинского освидетельствования водителей автомототранспортных средств. Информирует руководителя предприятия о результатах профилактических осмотров.</w:t>
      </w:r>
    </w:p>
    <w:p w:rsidR="00A901EB" w:rsidRDefault="00802AD6" w:rsidP="00802AD6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A901EB" w:rsidP="00802AD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Должен знать: положения, инструкции и другие руководящие материалы по проведению профилактических осмотров, расследований дорожно-транспортных происшествий, анализа происшествий, анализа и учета эффективности профилактических осмотров водителей автомототранспортных средств; порядок и правила обращения с инструментарием, предназначенным для измерения артериального давления, пульса, температуры тела, определения реакции на наличие алкоголя в выдыхаемом воздухе; методы проведения профилактических осмотров водителей автомототранспортных средств; правила внутреннего распорядка; основы научной организации труда; правила и нормы охраны труда, техники безопасности, производственной санитарии и противопожарной защиты.</w:t>
      </w:r>
    </w:p>
    <w:p w:rsidR="003B5CB2" w:rsidRPr="00802AD6" w:rsidRDefault="00922CB0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ab/>
      </w:r>
    </w:p>
    <w:p w:rsidR="00922CB0" w:rsidRPr="003B5CB2" w:rsidRDefault="00922CB0" w:rsidP="00802AD6">
      <w:pPr>
        <w:pStyle w:val="normal"/>
        <w:spacing w:line="240" w:lineRule="auto"/>
        <w:jc w:val="center"/>
        <w:rPr>
          <w:b/>
          <w:sz w:val="18"/>
          <w:szCs w:val="18"/>
        </w:rPr>
      </w:pPr>
      <w:r w:rsidRPr="003B5CB2">
        <w:rPr>
          <w:rFonts w:ascii="Times New Roman" w:hAnsi="Times New Roman" w:cs="Times New Roman"/>
          <w:b/>
          <w:sz w:val="18"/>
          <w:szCs w:val="18"/>
        </w:rPr>
        <w:t>Требования к квалификации по разрядам оплаты.</w:t>
      </w:r>
    </w:p>
    <w:p w:rsidR="00922CB0" w:rsidRPr="00095525" w:rsidRDefault="00802AD6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Общее среднее образование и специальная подготовка по установленной программе.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4 разряд – при выполнении должностных обязанностей инспектора;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5 разряд </w:t>
      </w:r>
      <w:r w:rsidR="003B5CB2" w:rsidRPr="00095525">
        <w:rPr>
          <w:rFonts w:ascii="Times New Roman" w:hAnsi="Times New Roman" w:cs="Times New Roman"/>
          <w:sz w:val="18"/>
          <w:szCs w:val="18"/>
        </w:rPr>
        <w:t>–</w:t>
      </w:r>
      <w:r w:rsidR="003B5CB2">
        <w:rPr>
          <w:rFonts w:ascii="Times New Roman" w:hAnsi="Times New Roman" w:cs="Times New Roman"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sz w:val="18"/>
          <w:szCs w:val="18"/>
        </w:rPr>
        <w:t>при выполнении должностных обязанностей старшего инспектора.</w:t>
      </w:r>
    </w:p>
    <w:p w:rsidR="003B5CB2" w:rsidRPr="003B5CB2" w:rsidRDefault="003B5CB2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22CB0" w:rsidRDefault="00922CB0" w:rsidP="00095525">
      <w:pPr>
        <w:pStyle w:val="normal"/>
        <w:spacing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5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="00CA313F">
        <w:rPr>
          <w:rFonts w:ascii="Times New Roman" w:hAnsi="Times New Roman" w:cs="Times New Roman"/>
          <w:i/>
          <w:sz w:val="18"/>
          <w:szCs w:val="18"/>
        </w:rPr>
        <w:t xml:space="preserve"> (выдержка из приказа)</w:t>
      </w:r>
    </w:p>
    <w:p w:rsidR="00A901EB" w:rsidRPr="00095525" w:rsidRDefault="00A901EB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802AD6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 xml:space="preserve">приказ МЗ СССР от 29 сентября </w:t>
      </w:r>
      <w:smartTag w:uri="urn:schemas-microsoft-com:office:smarttags" w:element="metricconverter">
        <w:smartTagPr>
          <w:attr w:name="ProductID" w:val="1989 г"/>
        </w:smartTagPr>
        <w:r w:rsidRPr="00095525">
          <w:rPr>
            <w:rFonts w:ascii="Times New Roman" w:hAnsi="Times New Roman" w:cs="Times New Roman"/>
            <w:b/>
            <w:sz w:val="18"/>
            <w:szCs w:val="18"/>
            <w:u w:val="single"/>
          </w:rPr>
          <w:t>1989 г</w:t>
        </w:r>
      </w:smartTag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. № 555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 xml:space="preserve">Приложение № 9   </w:t>
      </w:r>
    </w:p>
    <w:p w:rsidR="00662785" w:rsidRDefault="00802AD6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802AD6">
        <w:rPr>
          <w:rFonts w:ascii="Times New Roman" w:hAnsi="Times New Roman" w:cs="Times New Roman"/>
          <w:b/>
          <w:sz w:val="18"/>
          <w:szCs w:val="18"/>
        </w:rPr>
        <w:t xml:space="preserve">   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ИНСТРУКЦИЯ о проведении предрейсовых медицинских осмотров водителей автотранспортных средств.  </w:t>
      </w:r>
    </w:p>
    <w:p w:rsidR="00662785" w:rsidRDefault="00802AD6" w:rsidP="00802AD6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662785" w:rsidP="00802AD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1. Предрейсовые медицинские осмотры водителей проводятся медицинским персоналом здравпунктов, организуемых при автопредприятиях и входящих в состав поликлиник (амбулаторий) на правах их структурных подразделений, содержащихся на хозрасчете или   за счет специальных средств;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медицинским персоналом на хозрасчетной основе по договорам предприятий с учреждениями здравоохранения о предоставлении сверх установленных норм медицинской помощи; инспекторами по проведению профилактических осмотров водителей автотранспортных средств (письмо Государственного комитета ССОР по труду и социальным вопросам № 495-БГ от 18.02.88г.).</w:t>
      </w:r>
    </w:p>
    <w:p w:rsidR="00922CB0" w:rsidRPr="00095525" w:rsidRDefault="00802AD6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При подготовке инспекторов необходимо руководствоваться программой, предусмотренной совместным циркулярным письмом Минздрава СССР и МВД СССР «Об организации осмотров водителей автохозяйств» № 06-14/29-14 от 03.08.88г.</w:t>
      </w:r>
    </w:p>
    <w:p w:rsidR="00662785" w:rsidRDefault="00802AD6" w:rsidP="00802AD6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662785" w:rsidP="00802AD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2. Средние медицинские работники и инспектора осуществляют контроль за состоянием здоровья водителей перед выездом на линию и участвуют в проведении анализа дорожно-транспортных происшествий с целью выявления причин, зависящих от состояния здоровья водителей. Они работают в тесном контакте с работниками службы безопасности движения, отдела эксплуатации и отдела кадров автопредприятия.</w:t>
      </w:r>
    </w:p>
    <w:p w:rsidR="00662785" w:rsidRDefault="00802AD6" w:rsidP="00802AD6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9D2610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662785" w:rsidRDefault="00662785" w:rsidP="00802AD6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626979" w:rsidRDefault="00626979" w:rsidP="00802AD6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626979" w:rsidRDefault="00626979" w:rsidP="00802AD6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922CB0" w:rsidRPr="00095525" w:rsidRDefault="00662785" w:rsidP="00802AD6">
      <w:pPr>
        <w:pStyle w:val="normal"/>
        <w:spacing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3. При предрейсовых осмотрах проводится:</w:t>
      </w:r>
    </w:p>
    <w:p w:rsidR="00922CB0" w:rsidRPr="00095525" w:rsidRDefault="00922CB0" w:rsidP="00095525">
      <w:pPr>
        <w:pStyle w:val="normal"/>
        <w:spacing w:line="240" w:lineRule="auto"/>
        <w:ind w:firstLine="300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  сбор анамнеза;</w:t>
      </w:r>
    </w:p>
    <w:p w:rsidR="00922CB0" w:rsidRPr="00095525" w:rsidRDefault="00922CB0" w:rsidP="00095525">
      <w:pPr>
        <w:pStyle w:val="normal"/>
        <w:spacing w:line="240" w:lineRule="auto"/>
        <w:ind w:firstLine="300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  измерение температуры тела (по показаниям);</w:t>
      </w:r>
    </w:p>
    <w:p w:rsidR="00922CB0" w:rsidRPr="00095525" w:rsidRDefault="00922CB0" w:rsidP="00095525">
      <w:pPr>
        <w:pStyle w:val="normal"/>
        <w:spacing w:line="240" w:lineRule="auto"/>
        <w:ind w:firstLine="300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  измерение артериального давления (по показаниям);</w:t>
      </w:r>
    </w:p>
    <w:p w:rsidR="00922CB0" w:rsidRPr="00095525" w:rsidRDefault="00922CB0" w:rsidP="00095525">
      <w:pPr>
        <w:pStyle w:val="normal"/>
        <w:spacing w:line="240" w:lineRule="auto"/>
        <w:ind w:firstLine="300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  определение пульса;</w:t>
      </w:r>
    </w:p>
    <w:p w:rsidR="00922CB0" w:rsidRDefault="00922CB0" w:rsidP="00095525">
      <w:pPr>
        <w:pStyle w:val="normal"/>
        <w:spacing w:line="240" w:lineRule="auto"/>
        <w:ind w:left="300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  реакция на наличие алкоголя в выдыхаемом воздухе с  одним из принятых методов.</w:t>
      </w:r>
    </w:p>
    <w:p w:rsidR="00A901EB" w:rsidRPr="00095525" w:rsidRDefault="00A901EB" w:rsidP="00095525">
      <w:pPr>
        <w:pStyle w:val="normal"/>
        <w:spacing w:line="240" w:lineRule="auto"/>
        <w:ind w:left="300"/>
        <w:rPr>
          <w:sz w:val="18"/>
          <w:szCs w:val="18"/>
        </w:rPr>
      </w:pPr>
    </w:p>
    <w:p w:rsidR="00922CB0" w:rsidRPr="00095525" w:rsidRDefault="00922CB0" w:rsidP="00095525">
      <w:pPr>
        <w:pStyle w:val="normal"/>
        <w:numPr>
          <w:ilvl w:val="0"/>
          <w:numId w:val="4"/>
        </w:numPr>
        <w:spacing w:line="240" w:lineRule="auto"/>
        <w:ind w:hanging="360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После осмотра на путевых листах водителей ставится штамп – «допущен к рейсу» и подпись медицинского работника.</w:t>
      </w:r>
    </w:p>
    <w:p w:rsidR="003B5CB2" w:rsidRPr="00802AD6" w:rsidRDefault="00922CB0" w:rsidP="00095525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922CB0" w:rsidRDefault="00922CB0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B5CB2">
        <w:rPr>
          <w:rFonts w:ascii="Times New Roman" w:hAnsi="Times New Roman" w:cs="Times New Roman"/>
          <w:b/>
          <w:sz w:val="18"/>
          <w:szCs w:val="18"/>
        </w:rPr>
        <w:t>Штамп не ставится при:</w:t>
      </w:r>
    </w:p>
    <w:p w:rsidR="00A901EB" w:rsidRPr="003B5CB2" w:rsidRDefault="00A901EB" w:rsidP="00095525">
      <w:pPr>
        <w:pStyle w:val="normal"/>
        <w:spacing w:line="240" w:lineRule="auto"/>
        <w:rPr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а) выявлении признаков временной нетрудоспособности;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б) положительной пробе на алкоголь в выдыхаемом воздухе.</w:t>
      </w:r>
    </w:p>
    <w:p w:rsidR="00FF6000" w:rsidRPr="009D2610" w:rsidRDefault="00922CB0" w:rsidP="00095525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ab/>
      </w:r>
    </w:p>
    <w:p w:rsidR="00922CB0" w:rsidRPr="00095525" w:rsidRDefault="00FF6000" w:rsidP="00095525">
      <w:pPr>
        <w:pStyle w:val="normal"/>
        <w:spacing w:line="240" w:lineRule="auto"/>
        <w:rPr>
          <w:sz w:val="18"/>
          <w:szCs w:val="18"/>
        </w:rPr>
      </w:pPr>
      <w:r w:rsidRPr="00FF6000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При утрате трудоспособности  медицинский работник (администрация предприятия) дает водителю направление на прием к врачу.</w:t>
      </w:r>
    </w:p>
    <w:p w:rsidR="00A901EB" w:rsidRDefault="00FF6000" w:rsidP="00FF6000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F6000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922CB0" w:rsidP="00FF6000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Водителю, который признан врачом трудоспособным, в направлении делается отметка о времени его пребывания на приеме.</w:t>
      </w:r>
    </w:p>
    <w:p w:rsidR="00A901EB" w:rsidRDefault="00FF6000" w:rsidP="00FF6000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922CB0" w:rsidP="00FF6000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В случаях проведения предрейсового осмотра водителя в часы, когда нет врачебного приема, водителю, признанному нетрудоспособным медицинским работником выдается справка с указанием времени освобождения от работы и кратких данных о характере  заболевания (травмы) и предлагается посетить врача на следующий день. </w:t>
      </w:r>
    </w:p>
    <w:p w:rsidR="00A901EB" w:rsidRDefault="00802AD6" w:rsidP="00802AD6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02AD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802AD6" w:rsidRDefault="00922CB0" w:rsidP="00802AD6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При положительной пробе на алкоголь водитель направляется к дежурному диспетчеру, а в дальнейшем может быть направлен в лечебно профилактическое   учреждение для экспертного врачебного заключения о наличии алкогольного опьянения. 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lastRenderedPageBreak/>
        <w:t xml:space="preserve">6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 xml:space="preserve">СХЕМА 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i/>
          <w:sz w:val="18"/>
          <w:szCs w:val="18"/>
        </w:rPr>
        <w:t>предрейсового осмотра водителей автотранспорта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>(осмотр1-го водителя около 3-х  минут)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Таблица № 01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723"/>
        <w:gridCol w:w="3723"/>
      </w:tblGrid>
      <w:tr w:rsidR="00922CB0" w:rsidRPr="00095525" w:rsidTr="00C029A9"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ДОПУЩЕН 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ставится отметка в путевой лист</w:t>
            </w:r>
          </w:p>
        </w:tc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НЕ ДОПУЩЕН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не ставится отметка в путевой лист</w:t>
            </w:r>
          </w:p>
        </w:tc>
      </w:tr>
      <w:tr w:rsidR="00922CB0" w:rsidRPr="00095525" w:rsidTr="00C029A9"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1. ЗДОРОВ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2. ТРЕЗВ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БОЛЕН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НЕТРЕЗВ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УТОМЛЕНИЕ</w:t>
            </w:r>
          </w:p>
        </w:tc>
      </w:tr>
      <w:tr w:rsidR="00922CB0" w:rsidRPr="00095525" w:rsidTr="00C029A9"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ЗДОРОВ</w:t>
            </w: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жалоб на здоровье нет, выглядит здоровым, мимика правильная, отсутствуют объективные признаки заболеваний, нарушений функционального состояния организма, нарушений режима труда и отдыха.</w:t>
            </w:r>
          </w:p>
        </w:tc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БОЛЕН: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наличие симптомов острого заболевания, обострение хронического заболевания (температура &gt; 37</w:t>
            </w:r>
            <w:r w:rsidR="00A901EB">
              <w:rPr>
                <w:rFonts w:ascii="Helvetica" w:hAnsi="Helvetica" w:cs="Helvetica"/>
                <w:color w:val="545454"/>
                <w:sz w:val="18"/>
                <w:szCs w:val="18"/>
                <w:shd w:val="clear" w:color="auto" w:fill="FFFFFF"/>
              </w:rPr>
              <w:t>º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), жалобы на плохое самочувствие, общую слабость, головную зубную боль, острые заболевание глаз, боли в области уха, грудной или брюшной полости.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- ч.с.с. &gt; 85 или &lt; 50 уд. в мин.; изменения АД &gt;140\90 или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&lt;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90\60 мм. рт. ст.</w:t>
            </w:r>
          </w:p>
        </w:tc>
      </w:tr>
      <w:tr w:rsidR="00922CB0" w:rsidRPr="00095525" w:rsidTr="00C029A9"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ТРЕЗВ</w:t>
            </w: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адекватен, координация не нарушена, внешний облик трезвого, речь без особенностей, дыхание свежее, признаков употребления психоактивных веществ не выявлено</w:t>
            </w:r>
          </w:p>
        </w:tc>
        <w:tc>
          <w:tcPr>
            <w:tcW w:w="2500" w:type="pct"/>
          </w:tcPr>
          <w:p w:rsidR="009D2610" w:rsidRDefault="00922CB0" w:rsidP="009D2610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НЕТРЕЗВ:</w:t>
            </w:r>
          </w:p>
          <w:p w:rsidR="00922CB0" w:rsidRPr="00095525" w:rsidRDefault="00922CB0" w:rsidP="009D2610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sz w:val="18"/>
                <w:szCs w:val="18"/>
              </w:rPr>
              <w:t>1)</w:t>
            </w:r>
            <w:r w:rsidR="009D2610">
              <w:rPr>
                <w:sz w:val="18"/>
                <w:szCs w:val="18"/>
              </w:rPr>
              <w:t xml:space="preserve">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положительная проба на алкоголь (установлен факт употребления алкоголя);</w:t>
            </w:r>
          </w:p>
          <w:p w:rsidR="00922CB0" w:rsidRPr="00095525" w:rsidRDefault="009D261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2CB0" w:rsidRPr="00095525">
              <w:rPr>
                <w:rFonts w:ascii="Times New Roman" w:hAnsi="Times New Roman" w:cs="Times New Roman"/>
                <w:sz w:val="18"/>
                <w:szCs w:val="18"/>
              </w:rPr>
              <w:t>2) состояние одурманивания, вызванное наркотическими или другими веществами;</w:t>
            </w:r>
          </w:p>
          <w:p w:rsidR="00922CB0" w:rsidRDefault="00922CB0" w:rsidP="00095525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3) </w:t>
            </w:r>
            <w:r w:rsidR="009D2610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2612C0">
              <w:rPr>
                <w:rFonts w:ascii="Times New Roman" w:hAnsi="Times New Roman" w:cs="Times New Roman"/>
                <w:sz w:val="18"/>
                <w:szCs w:val="18"/>
              </w:rPr>
              <w:t>алкогольное опьянение</w:t>
            </w:r>
          </w:p>
          <w:p w:rsidR="009D2610" w:rsidRPr="00095525" w:rsidRDefault="009D261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</w:p>
        </w:tc>
      </w:tr>
      <w:tr w:rsidR="00922CB0" w:rsidRPr="00095525" w:rsidTr="00C029A9"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Соотношение </w:t>
            </w:r>
            <w:r w:rsidR="006B1133">
              <w:rPr>
                <w:color w:val="333333"/>
                <w:sz w:val="13"/>
                <w:szCs w:val="13"/>
                <w:shd w:val="clear" w:color="auto" w:fill="FFFFFF"/>
              </w:rPr>
              <w:t xml:space="preserve">‰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и мг/л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  <w:r w:rsidR="006B1133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-  0,045 мг/л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  <w:r w:rsidR="006B1133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 - 0,090 мг/л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  <w:r w:rsidR="006B1133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0,135 мг/л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0,345</w:t>
            </w:r>
            <w:r w:rsidR="006B1133">
              <w:rPr>
                <w:rFonts w:ascii="Times New Roman" w:hAnsi="Times New Roman" w:cs="Times New Roman"/>
                <w:b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= 0,16 мг/л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  <w:r w:rsidR="006B1133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-  0,180 мг/л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  <w:r w:rsidR="006B1133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0,225 мг/л</w:t>
            </w:r>
          </w:p>
        </w:tc>
        <w:tc>
          <w:tcPr>
            <w:tcW w:w="2500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УТОМЛЕНИЕ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Вялость, апатия, заторможенность, сонливость, ослабление памяти, внимания, возможны жалобы на нарушение сна, аппетита, настроения, головные боли и др. </w:t>
            </w:r>
          </w:p>
        </w:tc>
      </w:tr>
    </w:tbl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7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Техническое обслуживание, дезинфекция и стерилизация алкотестеров и мундштуков</w:t>
      </w:r>
    </w:p>
    <w:p w:rsidR="00361307" w:rsidRDefault="001D1E89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361307">
        <w:rPr>
          <w:rFonts w:ascii="Times New Roman" w:hAnsi="Times New Roman" w:cs="Times New Roman"/>
          <w:b/>
          <w:sz w:val="18"/>
          <w:szCs w:val="18"/>
        </w:rPr>
        <w:t>А.</w:t>
      </w:r>
      <w:r w:rsidRPr="00095525">
        <w:rPr>
          <w:rFonts w:ascii="Times New Roman" w:hAnsi="Times New Roman" w:cs="Times New Roman"/>
          <w:sz w:val="18"/>
          <w:szCs w:val="18"/>
        </w:rPr>
        <w:t xml:space="preserve"> Ежедневное техническое обслуживание заключается в осмотре алкотестера и дезинфекции его поверхностей и производится оператором.</w:t>
      </w:r>
    </w:p>
    <w:p w:rsidR="00922CB0" w:rsidRPr="00095525" w:rsidRDefault="001D1E89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Дезинфекцию алкотестера проводят протиранием салфеткой, смоченной смесью 3% раствора перекиси водорода и 0,5% раствора моющего средства (по ОСТ 42-21-2-85). Салфетка должна быть отжата. Протираемая поверхность должна находиться снизу.</w:t>
      </w:r>
    </w:p>
    <w:p w:rsidR="00662785" w:rsidRDefault="001D1E89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22CB0" w:rsidRPr="00095525" w:rsidRDefault="00361307" w:rsidP="00095525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22CB0" w:rsidRPr="00361307">
        <w:rPr>
          <w:rFonts w:ascii="Times New Roman" w:hAnsi="Times New Roman" w:cs="Times New Roman"/>
          <w:b/>
          <w:sz w:val="18"/>
          <w:szCs w:val="18"/>
        </w:rPr>
        <w:t>Б</w:t>
      </w:r>
      <w:r w:rsidR="00922CB0" w:rsidRPr="00095525">
        <w:rPr>
          <w:rFonts w:ascii="Times New Roman" w:hAnsi="Times New Roman" w:cs="Times New Roman"/>
          <w:sz w:val="18"/>
          <w:szCs w:val="18"/>
        </w:rPr>
        <w:t>. При повторном использовании мундштуков их гигиеническая обработка производится следующим образом:</w:t>
      </w:r>
    </w:p>
    <w:p w:rsidR="00922CB0" w:rsidRPr="00095525" w:rsidRDefault="001D1E89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Перед стерилизацией мундштуки должны пройти предстерилизационную очистку от белковых, жировых и механических загрязнений.</w:t>
      </w:r>
    </w:p>
    <w:p w:rsidR="00922CB0" w:rsidRPr="00095525" w:rsidRDefault="001D1E89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lastRenderedPageBreak/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1. Способ для мундштуков из 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>нетермоустойчивого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полиcтерола. Обработка мундштуков состоит в их промывании проточной водой и затем замачиваются при полном погружении в моющий раствор в раковине (или в ванне) по ОСТ 42-21-2-85 в:</w:t>
      </w:r>
    </w:p>
    <w:p w:rsidR="00922CB0" w:rsidRPr="00095525" w:rsidRDefault="00922CB0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- 3% раствор хлорамина Б в воде (3г. порошка на 100 мл воды) выдержать в течении 1 часа периодически перемешивая;</w:t>
      </w:r>
    </w:p>
    <w:p w:rsidR="00922CB0" w:rsidRPr="00095525" w:rsidRDefault="00922CB0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- 1,7% раствор перекиси водорода (пергидроль) в воде;</w:t>
      </w:r>
    </w:p>
    <w:p w:rsidR="00922CB0" w:rsidRPr="00095525" w:rsidRDefault="00922CB0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- 0,5% раствор СМС (синтетическое моющее средство) в воде (0,5 г. СМС на 100 мл). (Замачивание в 1% -ном растворе дезоксона-1 при комнатной температуре в течение 45-50 минут с последующей просушкой).</w:t>
      </w:r>
    </w:p>
    <w:p w:rsidR="00922CB0" w:rsidRPr="00095525" w:rsidRDefault="001D1E89" w:rsidP="00095525">
      <w:pPr>
        <w:pStyle w:val="normal"/>
        <w:widowControl w:val="0"/>
        <w:spacing w:line="240" w:lineRule="auto"/>
        <w:ind w:left="180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В случае применения пергидроля в твёрдом виде (таблетки) для приготовления раствора взять 17гр. и растворить в 1л. воды; при использовании 3% водного раствора – на каждые 12 мл 3% раствора добавить 13 мл воды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>.</w:t>
      </w:r>
    </w:p>
    <w:p w:rsidR="00922CB0" w:rsidRPr="00095525" w:rsidRDefault="001D1E89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Растворы перекиси водорода и СМС смешать.</w:t>
      </w:r>
    </w:p>
    <w:p w:rsidR="00922CB0" w:rsidRPr="00095525" w:rsidRDefault="001D1E89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Извлечь мундштуки из раствора, дать стечь остаткам раствора, промыть под проточной тёплой водой, сушить мундштуки на воздухе (или сжатым воздухом) до полного удаления дезинфицирующих растворов.</w:t>
      </w:r>
    </w:p>
    <w:p w:rsidR="00922CB0" w:rsidRPr="00095525" w:rsidRDefault="001D1E89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Указанные растворы использовать 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>однократно</w:t>
      </w:r>
      <w:r w:rsidR="00922CB0" w:rsidRPr="00095525">
        <w:rPr>
          <w:rFonts w:ascii="Times New Roman" w:hAnsi="Times New Roman" w:cs="Times New Roman"/>
          <w:sz w:val="18"/>
          <w:szCs w:val="18"/>
        </w:rPr>
        <w:t>.</w:t>
      </w:r>
    </w:p>
    <w:p w:rsidR="00361307" w:rsidRDefault="001D1E89" w:rsidP="00095525">
      <w:pPr>
        <w:pStyle w:val="normal"/>
        <w:spacing w:line="240" w:lineRule="auto"/>
        <w:ind w:left="6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1D1E89">
        <w:rPr>
          <w:rFonts w:ascii="Times New Roman" w:hAnsi="Times New Roman" w:cs="Times New Roman"/>
          <w:i/>
          <w:sz w:val="18"/>
          <w:szCs w:val="18"/>
        </w:rPr>
        <w:t xml:space="preserve">   </w:t>
      </w:r>
    </w:p>
    <w:p w:rsidR="00922CB0" w:rsidRPr="00095525" w:rsidRDefault="00922CB0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 xml:space="preserve">2. Способ для мундштуков из </w:t>
      </w:r>
      <w:r w:rsidRPr="00095525">
        <w:rPr>
          <w:rFonts w:ascii="Times New Roman" w:hAnsi="Times New Roman" w:cs="Times New Roman"/>
          <w:b/>
          <w:i/>
          <w:sz w:val="18"/>
          <w:szCs w:val="18"/>
        </w:rPr>
        <w:t>термоустойчивого</w:t>
      </w:r>
      <w:r w:rsidRPr="00095525">
        <w:rPr>
          <w:rFonts w:ascii="Times New Roman" w:hAnsi="Times New Roman" w:cs="Times New Roman"/>
          <w:i/>
          <w:sz w:val="18"/>
          <w:szCs w:val="18"/>
        </w:rPr>
        <w:t xml:space="preserve"> полиэтилена.  Мундштуки после их мытья кипятят в течение 10-20 минут. При кипячении мундштуки не должны соприкасаться с раскалённым дном и стенками сосуда. Это достигается либо использованием электрического стерилизатора с сетчатым поддоном, либо помещением мундштуков при кипячении в матерчатый мешок. </w:t>
      </w:r>
    </w:p>
    <w:p w:rsidR="00922CB0" w:rsidRPr="00095525" w:rsidRDefault="001D1E89" w:rsidP="00095525">
      <w:pPr>
        <w:pStyle w:val="normal"/>
        <w:spacing w:line="240" w:lineRule="auto"/>
        <w:ind w:left="60"/>
        <w:jc w:val="both"/>
        <w:rPr>
          <w:sz w:val="18"/>
          <w:szCs w:val="18"/>
        </w:rPr>
      </w:pPr>
      <w:r w:rsidRPr="001D1E89">
        <w:rPr>
          <w:rFonts w:ascii="Times New Roman" w:hAnsi="Times New Roman" w:cs="Times New Roman"/>
          <w:i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i/>
          <w:sz w:val="18"/>
          <w:szCs w:val="18"/>
        </w:rPr>
        <w:t xml:space="preserve">Сразу после кипячения мундштуки следует вынуть из кипятка и подвергнуть сушке и охлаждению.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Возможно, термостойкие мундштуки стерилизовать так же</w:t>
      </w:r>
      <w:r w:rsidR="003D79B3">
        <w:rPr>
          <w:rFonts w:ascii="Times New Roman" w:hAnsi="Times New Roman" w:cs="Times New Roman"/>
          <w:i/>
          <w:sz w:val="18"/>
          <w:szCs w:val="18"/>
        </w:rPr>
        <w:t>,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 xml:space="preserve"> как и нетермостойкие</w:t>
      </w:r>
      <w:r w:rsidR="003D79B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(см. выше)</w:t>
      </w:r>
    </w:p>
    <w:p w:rsidR="00361307" w:rsidRDefault="001D1E89" w:rsidP="00095525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1D1E89">
        <w:rPr>
          <w:rFonts w:ascii="Times New Roman" w:hAnsi="Times New Roman" w:cs="Times New Roman"/>
          <w:b/>
          <w:sz w:val="18"/>
          <w:szCs w:val="18"/>
        </w:rPr>
        <w:t xml:space="preserve">   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Хранение мундштуков осуществляется в коробках (например, типа КСК) или в закрытых емкостях из пластмассы или стекла.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Не допускается повторное применение использованных мундштуков без предварительной обработки.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8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1D1E89" w:rsidRDefault="00922CB0" w:rsidP="002612C0">
      <w:pPr>
        <w:pStyle w:val="normal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b/>
          <w:sz w:val="18"/>
          <w:szCs w:val="18"/>
        </w:rPr>
        <w:t>Степени   ОПЬЯНЕНИЯ</w:t>
      </w:r>
      <w:r w:rsidR="002612C0">
        <w:rPr>
          <w:rFonts w:ascii="Times New Roman" w:hAnsi="Times New Roman" w:cs="Times New Roman"/>
          <w:sz w:val="18"/>
          <w:szCs w:val="18"/>
        </w:rPr>
        <w:t xml:space="preserve"> </w:t>
      </w:r>
      <w:r w:rsidRPr="001D1E89">
        <w:rPr>
          <w:rFonts w:ascii="Times New Roman" w:hAnsi="Times New Roman" w:cs="Times New Roman"/>
          <w:b/>
          <w:sz w:val="18"/>
          <w:szCs w:val="18"/>
        </w:rPr>
        <w:t>ЧЕЛОВЕКА</w:t>
      </w:r>
    </w:p>
    <w:p w:rsidR="00922CB0" w:rsidRPr="001D1E89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922CB0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>Степени опьянения в зависимости от</w:t>
      </w:r>
      <w:r w:rsidR="002612C0">
        <w:rPr>
          <w:rFonts w:ascii="Times New Roman" w:hAnsi="Times New Roman" w:cs="Times New Roman"/>
          <w:sz w:val="18"/>
          <w:szCs w:val="18"/>
        </w:rPr>
        <w:t xml:space="preserve"> наличия </w:t>
      </w:r>
      <w:r w:rsidRPr="001D1E89">
        <w:rPr>
          <w:rFonts w:ascii="Times New Roman" w:hAnsi="Times New Roman" w:cs="Times New Roman"/>
          <w:sz w:val="18"/>
          <w:szCs w:val="18"/>
        </w:rPr>
        <w:t>промилле в организме</w:t>
      </w:r>
      <w:r w:rsidR="00196F66">
        <w:rPr>
          <w:rFonts w:ascii="Times New Roman" w:hAnsi="Times New Roman" w:cs="Times New Roman"/>
          <w:sz w:val="18"/>
          <w:szCs w:val="18"/>
        </w:rPr>
        <w:t xml:space="preserve"> (информация из публикации по наркологии)</w:t>
      </w:r>
    </w:p>
    <w:p w:rsidR="00A901EB" w:rsidRPr="001D1E89" w:rsidRDefault="00A901EB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922CB0" w:rsidRPr="001D1E89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>От 0,5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 xml:space="preserve">до 0,9 </w:t>
      </w:r>
      <w:r w:rsidR="006B1133">
        <w:rPr>
          <w:rFonts w:ascii="Times New Roman" w:hAnsi="Times New Roman" w:cs="Times New Roman"/>
          <w:sz w:val="18"/>
          <w:szCs w:val="18"/>
        </w:rPr>
        <w:t xml:space="preserve">‰ </w:t>
      </w:r>
      <w:r w:rsidRPr="001D1E89">
        <w:rPr>
          <w:rFonts w:ascii="Times New Roman" w:hAnsi="Times New Roman" w:cs="Times New Roman"/>
          <w:sz w:val="18"/>
          <w:szCs w:val="18"/>
        </w:rPr>
        <w:t>слабое опьянение</w:t>
      </w:r>
    </w:p>
    <w:p w:rsidR="00922CB0" w:rsidRPr="001D1E89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>От 1,0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>до 1,9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 xml:space="preserve">опьянение средней степени </w:t>
      </w:r>
    </w:p>
    <w:p w:rsidR="00922CB0" w:rsidRPr="001D1E89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>От 2,0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>до</w:t>
      </w:r>
      <w:r w:rsidRPr="001D1E8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D1E89">
        <w:rPr>
          <w:rFonts w:ascii="Times New Roman" w:hAnsi="Times New Roman" w:cs="Times New Roman"/>
          <w:sz w:val="18"/>
          <w:szCs w:val="18"/>
        </w:rPr>
        <w:t>2,9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>сильное</w:t>
      </w:r>
      <w:r w:rsidRPr="001D1E8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D1E89">
        <w:rPr>
          <w:rFonts w:ascii="Times New Roman" w:hAnsi="Times New Roman" w:cs="Times New Roman"/>
          <w:sz w:val="18"/>
          <w:szCs w:val="18"/>
        </w:rPr>
        <w:t xml:space="preserve">опьянение </w:t>
      </w:r>
    </w:p>
    <w:p w:rsidR="00922CB0" w:rsidRPr="001D1E89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>От 3,0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>до 3,9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1D1E89">
        <w:rPr>
          <w:rFonts w:ascii="Times New Roman" w:hAnsi="Times New Roman" w:cs="Times New Roman"/>
          <w:sz w:val="18"/>
          <w:szCs w:val="18"/>
        </w:rPr>
        <w:t>острое отравление алкоголем</w:t>
      </w:r>
    </w:p>
    <w:p w:rsidR="00922CB0" w:rsidRPr="001D1E89" w:rsidRDefault="00922CB0" w:rsidP="00095525">
      <w:pPr>
        <w:pStyle w:val="normal"/>
        <w:spacing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1D1E89">
        <w:rPr>
          <w:rFonts w:ascii="Times New Roman" w:hAnsi="Times New Roman" w:cs="Times New Roman"/>
          <w:sz w:val="18"/>
          <w:szCs w:val="18"/>
        </w:rPr>
        <w:t>Свыше 5,0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="00196F66">
        <w:rPr>
          <w:rFonts w:ascii="Times New Roman" w:hAnsi="Times New Roman" w:cs="Times New Roman"/>
          <w:sz w:val="18"/>
          <w:szCs w:val="18"/>
        </w:rPr>
        <w:t>смертельно опасно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Default="00922CB0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Клинические проявления алкогольного опьянения в зависимости от концентрации алкоголя в крови</w:t>
      </w:r>
      <w:r w:rsidR="00196F66">
        <w:rPr>
          <w:rFonts w:ascii="Times New Roman" w:hAnsi="Times New Roman" w:cs="Times New Roman"/>
          <w:sz w:val="18"/>
          <w:szCs w:val="18"/>
        </w:rPr>
        <w:t xml:space="preserve"> (информация из публикации по наркологии)</w:t>
      </w:r>
    </w:p>
    <w:p w:rsidR="00A901EB" w:rsidRDefault="00A901EB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901EB" w:rsidRDefault="00A901EB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901EB" w:rsidRPr="00095525" w:rsidRDefault="00A901EB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lastRenderedPageBreak/>
        <w:t>Таблица</w:t>
      </w:r>
      <w:r w:rsidRPr="00095525">
        <w:rPr>
          <w:rFonts w:ascii="Times New Roman" w:hAnsi="Times New Roman" w:cs="Times New Roman"/>
          <w:sz w:val="18"/>
          <w:szCs w:val="18"/>
        </w:rPr>
        <w:t xml:space="preserve"> № 02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5"/>
        <w:gridCol w:w="3613"/>
        <w:gridCol w:w="1769"/>
        <w:gridCol w:w="1559"/>
      </w:tblGrid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Клинические проявления алкогольного опьянения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Концентрация алкоголя в крови в  </w:t>
            </w:r>
            <w:r w:rsidR="006B1133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Количество выпитого алкоголя (мл. водки) вес 70 кг</w:t>
            </w: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В пределах физиологической нормы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= или &gt; 0,1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Клинические проявления отсутствуют. Надёжность водителя снижена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17,5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Незначительные функциональные изменения систем организма. Вождения авто недопустимо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70,0</w:t>
            </w: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Легкая степень опьянения. Выражены функциональные изменения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0.9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157.5</w:t>
            </w: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Средняя степень опьянения.  Неясная речь, нарушение походки, ориентировки, психики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175,0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350,0</w:t>
            </w: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Сильное опьянение – резкое снижение болевой чувствительности. </w:t>
            </w:r>
            <w:r w:rsidR="003D79B3">
              <w:rPr>
                <w:rFonts w:ascii="Times New Roman" w:hAnsi="Times New Roman" w:cs="Times New Roman"/>
                <w:sz w:val="18"/>
                <w:szCs w:val="18"/>
              </w:rPr>
              <w:t>Признаки отравления</w:t>
            </w:r>
            <w:r w:rsidR="003D79B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алкоголем</w:t>
            </w:r>
          </w:p>
        </w:tc>
        <w:tc>
          <w:tcPr>
            <w:tcW w:w="1188" w:type="pct"/>
          </w:tcPr>
          <w:p w:rsidR="00922CB0" w:rsidRPr="00095525" w:rsidRDefault="00922CB0" w:rsidP="006B1133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350,0</w:t>
            </w:r>
            <w:r w:rsidR="006B1133"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525,0</w:t>
            </w:r>
          </w:p>
        </w:tc>
      </w:tr>
      <w:tr w:rsidR="00922CB0" w:rsidRPr="00095525" w:rsidTr="00C029A9">
        <w:tc>
          <w:tcPr>
            <w:tcW w:w="339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42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Острое отравление алкоголем – опасное состояние для жизни</w:t>
            </w:r>
          </w:p>
        </w:tc>
        <w:tc>
          <w:tcPr>
            <w:tcW w:w="1188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3,0 – 5,0</w:t>
            </w:r>
          </w:p>
        </w:tc>
        <w:tc>
          <w:tcPr>
            <w:tcW w:w="10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525,0 – 875,0</w:t>
            </w:r>
          </w:p>
        </w:tc>
      </w:tr>
    </w:tbl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 9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                    </w:t>
      </w:r>
    </w:p>
    <w:p w:rsidR="00922CB0" w:rsidRPr="00095525" w:rsidRDefault="00A901EB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ПРИ СОСТАВЛЕНИ</w:t>
      </w:r>
      <w:r>
        <w:rPr>
          <w:rFonts w:ascii="Times New Roman" w:hAnsi="Times New Roman" w:cs="Times New Roman"/>
          <w:sz w:val="18"/>
          <w:szCs w:val="18"/>
        </w:rPr>
        <w:t>И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</w:rPr>
        <w:t>ПРОТОКОЛА</w:t>
      </w:r>
      <w:r w:rsidRPr="00095525">
        <w:rPr>
          <w:rFonts w:ascii="Times New Roman" w:hAnsi="Times New Roman" w:cs="Times New Roman"/>
          <w:sz w:val="18"/>
          <w:szCs w:val="18"/>
        </w:rPr>
        <w:t xml:space="preserve"> ВОЗМОЖНЫ СЛЕДУЮЩИЕ ЗАКЛЮЧЕНИЯ: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196F66" w:rsidRDefault="00922CB0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1.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</w:rPr>
        <w:t>Установлен факт потребления алкоголя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определяется наличием положительной пробы на алкоголь, не менее 2-х раз с интервалом 20-30 минут</w:t>
      </w:r>
    </w:p>
    <w:p w:rsidR="00922CB0" w:rsidRPr="00196F66" w:rsidRDefault="00922CB0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2</w:t>
      </w:r>
      <w:r w:rsidRPr="00095525">
        <w:rPr>
          <w:rFonts w:ascii="Times New Roman" w:hAnsi="Times New Roman" w:cs="Times New Roman"/>
          <w:sz w:val="18"/>
          <w:szCs w:val="18"/>
        </w:rPr>
        <w:t xml:space="preserve">.  </w:t>
      </w:r>
      <w:r w:rsidR="00196F66">
        <w:rPr>
          <w:rFonts w:ascii="Times New Roman" w:hAnsi="Times New Roman" w:cs="Times New Roman"/>
          <w:sz w:val="18"/>
          <w:szCs w:val="18"/>
        </w:rPr>
        <w:t xml:space="preserve">  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Алкогольное опьянение </w:t>
      </w:r>
      <w:r w:rsidRPr="00095525">
        <w:rPr>
          <w:rFonts w:ascii="Times New Roman" w:hAnsi="Times New Roman" w:cs="Times New Roman"/>
          <w:sz w:val="18"/>
          <w:szCs w:val="18"/>
        </w:rPr>
        <w:t xml:space="preserve">(клинические проявления); </w:t>
      </w:r>
    </w:p>
    <w:p w:rsidR="00922CB0" w:rsidRPr="00095525" w:rsidRDefault="00196F66" w:rsidP="00095525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</w:t>
      </w:r>
      <w:r w:rsidR="00922CB0" w:rsidRPr="00095525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>Наркотическое опьянение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(наличие клинических признаков опьянения и обнаружение в биологической среде наркотического вещества экспресс-тестами;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Default="00922CB0" w:rsidP="00095525">
      <w:pPr>
        <w:pStyle w:val="normal"/>
        <w:spacing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10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A901EB" w:rsidRPr="00A901EB" w:rsidRDefault="00A901EB" w:rsidP="00095525">
      <w:pPr>
        <w:pStyle w:val="normal"/>
        <w:spacing w:line="240" w:lineRule="auto"/>
        <w:rPr>
          <w:sz w:val="18"/>
          <w:szCs w:val="18"/>
        </w:rPr>
      </w:pPr>
      <w:r w:rsidRPr="00A901EB">
        <w:rPr>
          <w:rFonts w:ascii="Times New Roman" w:hAnsi="Times New Roman" w:cs="Times New Roman"/>
          <w:sz w:val="18"/>
          <w:szCs w:val="18"/>
        </w:rPr>
        <w:t>В КАКИХ СЛУЧАЯХ НЕ СТАВИТСЯ ШТАМП</w:t>
      </w:r>
    </w:p>
    <w:p w:rsidR="00922CB0" w:rsidRPr="00095525" w:rsidRDefault="00922CB0" w:rsidP="00A901EB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 xml:space="preserve"> ДОСТАТОЧНЫЕ</w:t>
      </w:r>
      <w:r w:rsidR="00A901EB">
        <w:rPr>
          <w:rFonts w:ascii="Times New Roman" w:hAnsi="Times New Roman" w:cs="Times New Roman"/>
          <w:i/>
          <w:sz w:val="18"/>
          <w:szCs w:val="18"/>
        </w:rPr>
        <w:t xml:space="preserve"> критерии</w:t>
      </w:r>
      <w:r w:rsidRPr="00095525">
        <w:rPr>
          <w:rFonts w:ascii="Times New Roman" w:hAnsi="Times New Roman" w:cs="Times New Roman"/>
          <w:i/>
          <w:sz w:val="18"/>
          <w:szCs w:val="18"/>
        </w:rPr>
        <w:t xml:space="preserve"> для основания </w:t>
      </w:r>
      <w:r w:rsidRPr="00095525">
        <w:rPr>
          <w:rFonts w:ascii="Times New Roman" w:hAnsi="Times New Roman" w:cs="Times New Roman"/>
          <w:b/>
          <w:i/>
          <w:sz w:val="18"/>
          <w:szCs w:val="18"/>
        </w:rPr>
        <w:t>не ставить штамп</w:t>
      </w:r>
      <w:r w:rsidRPr="00095525">
        <w:rPr>
          <w:rFonts w:ascii="Times New Roman" w:hAnsi="Times New Roman" w:cs="Times New Roman"/>
          <w:i/>
          <w:sz w:val="18"/>
          <w:szCs w:val="18"/>
        </w:rPr>
        <w:t xml:space="preserve"> в путевой лист о допуске водителя транспортного средства к управлению ТС: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>I. Жалобы на плохое самочувствие: общая слабость, выраженную головную, зубную, ушную боль, острое глазное заболевание, боли в груди, животе.</w:t>
      </w:r>
    </w:p>
    <w:p w:rsidR="00361307" w:rsidRDefault="00361307" w:rsidP="00095525">
      <w:pPr>
        <w:pStyle w:val="normal"/>
        <w:spacing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 xml:space="preserve">II.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Наличие признаков нетрудоспособности острых и\или обострения хронических</w:t>
      </w:r>
      <w:r w:rsidR="003D79B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 xml:space="preserve">(АД ниже чем </w:t>
      </w:r>
      <w:r w:rsidR="003D79B3"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90\60 мм. рт ст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или выше, чем</w:t>
      </w:r>
      <w:r w:rsidR="003D79B3"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 140\90 мм. рт ст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 xml:space="preserve">.; температура тела, ниже чем </w:t>
      </w:r>
      <w:r w:rsidR="003D79B3"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35 С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или выше, чем</w:t>
      </w:r>
      <w:r w:rsidR="003D79B3"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 37,2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 xml:space="preserve">; пульс ниже </w:t>
      </w:r>
      <w:r w:rsidR="003D79B3"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50 </w:t>
      </w:r>
      <w:r w:rsidR="003D79B3" w:rsidRPr="00095525">
        <w:rPr>
          <w:rFonts w:ascii="Times New Roman" w:hAnsi="Times New Roman" w:cs="Times New Roman"/>
          <w:i/>
          <w:sz w:val="18"/>
          <w:szCs w:val="18"/>
        </w:rPr>
        <w:t>или выше</w:t>
      </w:r>
      <w:r w:rsidR="003D79B3"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 85 ударов в минуту.</w:t>
      </w:r>
    </w:p>
    <w:p w:rsidR="00361307" w:rsidRDefault="00361307" w:rsidP="00095525">
      <w:pPr>
        <w:pStyle w:val="normal"/>
        <w:spacing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361307" w:rsidRPr="00A901EB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>III. Положительная проба на алкоголь, не менее 2-х раз с интервалом 20 мин.;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>обнаружение в биологической среде наркотического вещества экспресс-тестами;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>IV. Критерии достаточные для основания полагать, что водитель находится в состоянии опьянения:</w:t>
      </w:r>
    </w:p>
    <w:p w:rsidR="00922CB0" w:rsidRPr="00095525" w:rsidRDefault="00922CB0" w:rsidP="00095525">
      <w:pPr>
        <w:pStyle w:val="normal"/>
        <w:spacing w:line="240" w:lineRule="auto"/>
        <w:ind w:left="705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lastRenderedPageBreak/>
        <w:t>1) ЗАПАХ АЛКОГОЛЯ ИЗО РТА</w:t>
      </w:r>
    </w:p>
    <w:p w:rsidR="00922CB0" w:rsidRPr="00095525" w:rsidRDefault="00922CB0" w:rsidP="00095525">
      <w:pPr>
        <w:pStyle w:val="normal"/>
        <w:spacing w:line="240" w:lineRule="auto"/>
        <w:ind w:left="705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2) НЕУСТОЙЧИВОСТЬ ПОЗЫ</w:t>
      </w:r>
    </w:p>
    <w:p w:rsidR="00922CB0" w:rsidRPr="00095525" w:rsidRDefault="00922CB0" w:rsidP="00095525">
      <w:pPr>
        <w:pStyle w:val="normal"/>
        <w:spacing w:line="240" w:lineRule="auto"/>
        <w:ind w:left="705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3) НАРУШЕНИЕ РЕЧИ</w:t>
      </w:r>
    </w:p>
    <w:p w:rsidR="00922CB0" w:rsidRPr="00095525" w:rsidRDefault="00922CB0" w:rsidP="00095525">
      <w:pPr>
        <w:pStyle w:val="normal"/>
        <w:spacing w:line="240" w:lineRule="auto"/>
        <w:ind w:left="705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4) ВЫРАЖЕННОЕ ДРОЖАНИЕ ПАЛЬЦЕВ РУК</w:t>
      </w:r>
    </w:p>
    <w:p w:rsidR="00922CB0" w:rsidRPr="00095525" w:rsidRDefault="00922CB0" w:rsidP="00095525">
      <w:pPr>
        <w:pStyle w:val="normal"/>
        <w:spacing w:line="240" w:lineRule="auto"/>
        <w:ind w:left="705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5) РЕЗКОЕ ИЗМЕНЕНИЕ ОКРАСКИ КОЖНЫХ ПОКРОВОВ ЛИЦА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          </w:t>
      </w:r>
      <w:r w:rsidR="00027710">
        <w:rPr>
          <w:rFonts w:ascii="Times New Roman" w:hAnsi="Times New Roman" w:cs="Times New Roman"/>
          <w:sz w:val="18"/>
          <w:szCs w:val="18"/>
        </w:rPr>
        <w:t xml:space="preserve">     </w:t>
      </w:r>
      <w:r w:rsidRPr="00095525">
        <w:rPr>
          <w:rFonts w:ascii="Times New Roman" w:hAnsi="Times New Roman" w:cs="Times New Roman"/>
          <w:sz w:val="18"/>
          <w:szCs w:val="18"/>
        </w:rPr>
        <w:t xml:space="preserve">6) ПОВЕДЕНИЕ, НЕ СООТВЕТСТВУЮЩЕЕ ОБСТАНОВКЕ 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11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="00196F66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СПИСОК ЗАПРЕЩЕННЫХ ПРЕПАРАТОВ,</w:t>
      </w:r>
    </w:p>
    <w:p w:rsidR="00922CB0" w:rsidRPr="00A901EB" w:rsidRDefault="00922CB0" w:rsidP="00A901EB">
      <w:pPr>
        <w:pStyle w:val="normal"/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которые нельзя употреблять водителям ТС</w:t>
      </w:r>
      <w:r w:rsidR="00A901E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96F66">
        <w:rPr>
          <w:rFonts w:ascii="Times New Roman" w:hAnsi="Times New Roman" w:cs="Times New Roman"/>
          <w:sz w:val="18"/>
          <w:szCs w:val="18"/>
        </w:rPr>
        <w:t>(информация из публикации по наркологии)</w:t>
      </w:r>
    </w:p>
    <w:p w:rsidR="00922CB0" w:rsidRPr="00027710" w:rsidRDefault="00922CB0" w:rsidP="00095525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027710">
        <w:rPr>
          <w:rFonts w:ascii="Times New Roman" w:hAnsi="Times New Roman" w:cs="Times New Roman"/>
          <w:sz w:val="18"/>
          <w:szCs w:val="18"/>
        </w:rPr>
        <w:tab/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/>
      </w:tblPr>
      <w:tblGrid>
        <w:gridCol w:w="1511"/>
        <w:gridCol w:w="1395"/>
        <w:gridCol w:w="1468"/>
        <w:gridCol w:w="1468"/>
        <w:gridCol w:w="1468"/>
      </w:tblGrid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Адельфан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Виагра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Клофелин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Пилокарпин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Темпалгин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Азафен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Вокара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Кодеин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Пипольфен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Тенормин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Алпрозолам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Галоперидол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Кодтермопсис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Пирадрол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Терафлю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Аминазин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Галстена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Кодтерпин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Пирен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Тизерцин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Амитриптиллин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Гастрил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Колдрекс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Пихтанол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Тмопентал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Анаприлин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Гастрозем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Корвалол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Пропазин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Тразодон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Асинис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Гастроцепин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Кристепин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Пропаронолол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Тримипрамин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Атенолан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Гастроцептин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Левовинизоль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Псоринохель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Триптизол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Атенолол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Гексапневмин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Левомицетин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Радедорм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Трускан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Атропин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Гексенал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Лимфимиозот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Раунатин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Феназепам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Афлубин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Гемитон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Лорейн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Регулан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Фенамин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Аффетин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Гентос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Мажептил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Реланиум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Фенатин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Аэродезин 2000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Гутрон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Меллерил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Ринитал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Фенилбарбитал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Барбитал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Диазепам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Меридил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Саледез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Фервекс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Барбовал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Диарол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Миансерин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Салесепт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Френолон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Бекарбон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Диасорб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Мигренол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Седуксен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Хлорацезин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Беллатаминал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Димедрол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Микроцид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Синопрекс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Хлорпротекоен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Биовиталь жидкий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Доксепин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Мыльный спирт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Синтомицин с новокаином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Церукал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Бисогамма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Имизин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Неупептил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Сироп корня солодки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Циклодол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Биттнер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Имодиум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Никотин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Скопопамин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Эдас-101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Бринердин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Ингалипт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Новокаин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Солпадеин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Элениум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Валериана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Ипразол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Ноксирон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Солутан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Эрготал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Валокордин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Йод и йодовый раствор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Пансорал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Сонапакс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Эрготамин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Валокордин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Канефрон 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Пенталгин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Спазмовералгин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Этаминал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Венза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Катапрессан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Первитин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Спирт этиловый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Этаперазин</w:t>
            </w:r>
          </w:p>
        </w:tc>
      </w:tr>
      <w:tr w:rsidR="00922CB0" w:rsidRPr="00027710" w:rsidTr="00EB2CF3">
        <w:tc>
          <w:tcPr>
            <w:tcW w:w="103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Вертигохель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Клонидин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Пертуссин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>Тазепам</w:t>
            </w:r>
          </w:p>
        </w:tc>
        <w:tc>
          <w:tcPr>
            <w:tcW w:w="1004" w:type="pc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22CB0" w:rsidRPr="00A901EB" w:rsidRDefault="00922CB0" w:rsidP="00095525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1EB">
              <w:rPr>
                <w:rFonts w:ascii="Times New Roman" w:hAnsi="Times New Roman" w:cs="Times New Roman"/>
                <w:sz w:val="16"/>
                <w:szCs w:val="16"/>
              </w:rPr>
              <w:t>Эфедрин</w:t>
            </w:r>
          </w:p>
        </w:tc>
      </w:tr>
    </w:tbl>
    <w:p w:rsidR="00922CB0" w:rsidRPr="00027710" w:rsidRDefault="00922CB0" w:rsidP="00095525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922CB0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626979" w:rsidRPr="00095525" w:rsidRDefault="00626979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12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Эндогенный алкоголь  </w:t>
      </w:r>
      <w:r w:rsidRPr="00095525">
        <w:rPr>
          <w:rFonts w:ascii="Times New Roman" w:hAnsi="Times New Roman" w:cs="Times New Roman"/>
          <w:sz w:val="18"/>
          <w:szCs w:val="18"/>
        </w:rPr>
        <w:t>образуется внутри организма человека, в клетках небольшое количество, больше в просвете толстого кишечника в результате деятельности микрофлоры кишечника. Средняя величина здорового, трезвого человека около 0,02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sz w:val="18"/>
          <w:szCs w:val="18"/>
        </w:rPr>
        <w:t>, но эта величина весьма вариабельна и может достигать и 0,1</w:t>
      </w:r>
      <w:r w:rsidR="006B1133">
        <w:rPr>
          <w:rFonts w:ascii="Times New Roman" w:hAnsi="Times New Roman" w:cs="Times New Roman"/>
          <w:sz w:val="18"/>
          <w:szCs w:val="18"/>
        </w:rPr>
        <w:t xml:space="preserve"> ‰ </w:t>
      </w:r>
      <w:r w:rsidRPr="00095525">
        <w:rPr>
          <w:rFonts w:ascii="Times New Roman" w:hAnsi="Times New Roman" w:cs="Times New Roman"/>
          <w:sz w:val="18"/>
          <w:szCs w:val="18"/>
        </w:rPr>
        <w:t>и даже 0,2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sz w:val="18"/>
          <w:szCs w:val="18"/>
        </w:rPr>
        <w:t>, правда, в редких случаях (это у лиц с серьёзными дрожжевыми инфекциями, либо имеющих генетический полиморфизм метаболизма алкоголя).  Обычно, эндогенный алкоголь не влияет на алкометрию т.к., нулевой порог устанавливаемый в алкотестере выше 0,02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sz w:val="18"/>
          <w:szCs w:val="18"/>
        </w:rPr>
        <w:t xml:space="preserve">. У лиц с хроническими заболеваниями (диабет, астма, гепатит и </w:t>
      </w:r>
      <w:r w:rsidR="003D79B3" w:rsidRPr="00095525">
        <w:rPr>
          <w:rFonts w:ascii="Times New Roman" w:hAnsi="Times New Roman" w:cs="Times New Roman"/>
          <w:sz w:val="18"/>
          <w:szCs w:val="18"/>
        </w:rPr>
        <w:t>пр</w:t>
      </w:r>
      <w:r w:rsidR="003D79B3">
        <w:rPr>
          <w:rFonts w:ascii="Times New Roman" w:hAnsi="Times New Roman" w:cs="Times New Roman"/>
          <w:sz w:val="18"/>
          <w:szCs w:val="18"/>
        </w:rPr>
        <w:t>.</w:t>
      </w:r>
      <w:r w:rsidRPr="00095525">
        <w:rPr>
          <w:rFonts w:ascii="Times New Roman" w:hAnsi="Times New Roman" w:cs="Times New Roman"/>
          <w:sz w:val="18"/>
          <w:szCs w:val="18"/>
        </w:rPr>
        <w:t>), в состоянии декомпенсации основного заболевания, возможно определить 0,3 – 0,5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sz w:val="18"/>
          <w:szCs w:val="18"/>
        </w:rPr>
        <w:t xml:space="preserve">, если вы столкнулись с такой ситуацией во время осмотра – водителя направляют к врачу.  </w:t>
      </w:r>
      <w:r w:rsidR="003D79B3" w:rsidRPr="00095525">
        <w:rPr>
          <w:rFonts w:ascii="Times New Roman" w:hAnsi="Times New Roman" w:cs="Times New Roman"/>
          <w:sz w:val="18"/>
          <w:szCs w:val="18"/>
        </w:rPr>
        <w:t>В плановом порядке необходимо определить, соответствует ли здоровье водителя его профессии, если соответствует</w:t>
      </w:r>
      <w:r w:rsidR="003D79B3">
        <w:rPr>
          <w:rFonts w:ascii="Times New Roman" w:hAnsi="Times New Roman" w:cs="Times New Roman"/>
          <w:sz w:val="18"/>
          <w:szCs w:val="18"/>
        </w:rPr>
        <w:t>,</w:t>
      </w:r>
      <w:r w:rsidR="003D79B3" w:rsidRPr="00095525">
        <w:rPr>
          <w:rFonts w:ascii="Times New Roman" w:hAnsi="Times New Roman" w:cs="Times New Roman"/>
          <w:sz w:val="18"/>
          <w:szCs w:val="18"/>
        </w:rPr>
        <w:t xml:space="preserve"> то необходимо ему запастись медсправкой о наличии повышенного содержания эндогенного алкоголя.     </w:t>
      </w:r>
    </w:p>
    <w:p w:rsidR="00922CB0" w:rsidRPr="00095525" w:rsidRDefault="0002771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О нулевых показаниях технических средств, предназначенных для выявления алкоголя в выдыхаемом воздухе. </w:t>
      </w:r>
      <w:r w:rsidR="003D79B3" w:rsidRPr="00095525">
        <w:rPr>
          <w:rFonts w:ascii="Times New Roman" w:hAnsi="Times New Roman" w:cs="Times New Roman"/>
          <w:sz w:val="18"/>
          <w:szCs w:val="18"/>
        </w:rPr>
        <w:t>В техническом регламенте, как правило</w:t>
      </w:r>
      <w:r w:rsidR="003D79B3">
        <w:rPr>
          <w:rFonts w:ascii="Times New Roman" w:hAnsi="Times New Roman" w:cs="Times New Roman"/>
          <w:sz w:val="18"/>
          <w:szCs w:val="18"/>
        </w:rPr>
        <w:t>,</w:t>
      </w:r>
      <w:r w:rsidR="003D79B3" w:rsidRPr="00095525">
        <w:rPr>
          <w:rFonts w:ascii="Times New Roman" w:hAnsi="Times New Roman" w:cs="Times New Roman"/>
          <w:sz w:val="18"/>
          <w:szCs w:val="18"/>
        </w:rPr>
        <w:t xml:space="preserve"> указано, что прибор содержание алкоголя меньше 0,02 мг/л на дисплей выводится нулевой.      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13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Фиксированный алкоголь, </w:t>
      </w:r>
      <w:r w:rsidRPr="00095525">
        <w:rPr>
          <w:rFonts w:ascii="Times New Roman" w:hAnsi="Times New Roman" w:cs="Times New Roman"/>
          <w:sz w:val="18"/>
          <w:szCs w:val="18"/>
        </w:rPr>
        <w:t xml:space="preserve">алкоголь на слизистой полости рта, может там быть, как из-за приёма алкоголя, так и из-за приёма пищевых продуктов. Определяемые промилле не связанные с употреблением алкоголя (с целью выпивки) это любые настойки лекарственные употребляемые, как самостоятельно, так и по назначению врача, дают 0,1 </w:t>
      </w:r>
      <w:r w:rsidR="006B1133">
        <w:rPr>
          <w:rFonts w:ascii="Times New Roman" w:hAnsi="Times New Roman" w:cs="Times New Roman"/>
          <w:sz w:val="18"/>
          <w:szCs w:val="18"/>
        </w:rPr>
        <w:t>‰</w:t>
      </w:r>
      <w:r w:rsidRPr="00095525">
        <w:rPr>
          <w:rFonts w:ascii="Times New Roman" w:hAnsi="Times New Roman" w:cs="Times New Roman"/>
          <w:sz w:val="18"/>
          <w:szCs w:val="18"/>
        </w:rPr>
        <w:t xml:space="preserve">, квас 0,2-0,6  </w:t>
      </w:r>
      <w:r w:rsidR="006B1133">
        <w:rPr>
          <w:rFonts w:ascii="Times New Roman" w:hAnsi="Times New Roman" w:cs="Times New Roman"/>
          <w:sz w:val="18"/>
          <w:szCs w:val="18"/>
        </w:rPr>
        <w:t>‰</w:t>
      </w:r>
      <w:r w:rsidRPr="00095525">
        <w:rPr>
          <w:rFonts w:ascii="Times New Roman" w:hAnsi="Times New Roman" w:cs="Times New Roman"/>
          <w:sz w:val="18"/>
          <w:szCs w:val="18"/>
        </w:rPr>
        <w:t>, некоторые соки до 0,4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sz w:val="18"/>
          <w:szCs w:val="18"/>
        </w:rPr>
        <w:t>, кондитерские изделия до 0,3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,  </w:t>
      </w:r>
      <w:r w:rsidRPr="00095525">
        <w:rPr>
          <w:rFonts w:ascii="Times New Roman" w:hAnsi="Times New Roman" w:cs="Times New Roman"/>
          <w:sz w:val="18"/>
          <w:szCs w:val="18"/>
        </w:rPr>
        <w:t>старый кефир, йогурт, кумыс 0,2</w:t>
      </w:r>
      <w:r w:rsidR="006B1133">
        <w:rPr>
          <w:rFonts w:ascii="Times New Roman" w:hAnsi="Times New Roman" w:cs="Times New Roman"/>
          <w:sz w:val="18"/>
          <w:szCs w:val="18"/>
        </w:rPr>
        <w:t xml:space="preserve"> ‰</w:t>
      </w:r>
      <w:r w:rsidRPr="00095525">
        <w:rPr>
          <w:rFonts w:ascii="Times New Roman" w:hAnsi="Times New Roman" w:cs="Times New Roman"/>
          <w:sz w:val="18"/>
          <w:szCs w:val="18"/>
        </w:rPr>
        <w:t xml:space="preserve"> и др.</w:t>
      </w:r>
    </w:p>
    <w:p w:rsidR="00922CB0" w:rsidRPr="00095525" w:rsidRDefault="00027710" w:rsidP="00027710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3D79B3" w:rsidRPr="00095525">
        <w:rPr>
          <w:rFonts w:ascii="Times New Roman" w:hAnsi="Times New Roman" w:cs="Times New Roman"/>
          <w:sz w:val="18"/>
          <w:szCs w:val="18"/>
        </w:rPr>
        <w:t>Стоматологические проблемы: множественное поражение зубов</w:t>
      </w:r>
      <w:r w:rsidR="003D79B3">
        <w:rPr>
          <w:rFonts w:ascii="Times New Roman" w:hAnsi="Times New Roman" w:cs="Times New Roman"/>
          <w:sz w:val="18"/>
          <w:szCs w:val="18"/>
        </w:rPr>
        <w:t xml:space="preserve"> </w:t>
      </w:r>
      <w:r w:rsidR="003D79B3" w:rsidRPr="00095525">
        <w:rPr>
          <w:rFonts w:ascii="Times New Roman" w:hAnsi="Times New Roman" w:cs="Times New Roman"/>
          <w:sz w:val="18"/>
          <w:szCs w:val="18"/>
        </w:rPr>
        <w:t>(кариес), стоматиты (язвочки в полости рта), катаральные очаги в полости рта и носоглотки, так же могут  сопровождаться наличием промилле.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firstLine="708"/>
        <w:jc w:val="both"/>
        <w:rPr>
          <w:sz w:val="18"/>
          <w:szCs w:val="18"/>
        </w:rPr>
      </w:pPr>
    </w:p>
    <w:p w:rsidR="00922CB0" w:rsidRPr="00095525" w:rsidRDefault="005616C6" w:rsidP="005616C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В целях недопущения ошибок, вызываемых изложенными выше причинами, следует соблюдать следующие правила:</w:t>
      </w:r>
    </w:p>
    <w:p w:rsidR="00922CB0" w:rsidRPr="00095525" w:rsidRDefault="00922CB0" w:rsidP="00095525">
      <w:pPr>
        <w:pStyle w:val="normal"/>
        <w:numPr>
          <w:ilvl w:val="0"/>
          <w:numId w:val="1"/>
        </w:numPr>
        <w:spacing w:line="240" w:lineRule="auto"/>
        <w:ind w:hanging="283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помещение перед проведением исследования должно быть хорошо проветрено;</w:t>
      </w:r>
    </w:p>
    <w:p w:rsidR="00AD298F" w:rsidRPr="00AD298F" w:rsidRDefault="00922CB0" w:rsidP="00AD298F">
      <w:pPr>
        <w:pStyle w:val="normal"/>
        <w:numPr>
          <w:ilvl w:val="0"/>
          <w:numId w:val="1"/>
        </w:numPr>
        <w:spacing w:line="240" w:lineRule="auto"/>
        <w:ind w:hanging="283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проведение исследования не допускается при наличии запахов спирта, эфира, бензина, ацетона, одеколона и других летучих горючих веществ от одежды, рук, лица обследуемого; до начала исследования запахи должны быть устранены (наличие летучих горючих веществ в окружающей атмосфере может быть оценено с помощью тех же методов и устройств, которые применяются для анализа выдыхаемого воздуха);</w:t>
      </w:r>
    </w:p>
    <w:p w:rsidR="00922CB0" w:rsidRPr="00095525" w:rsidRDefault="00922CB0" w:rsidP="00AD298F">
      <w:pPr>
        <w:pStyle w:val="normal"/>
        <w:spacing w:line="240" w:lineRule="auto"/>
        <w:ind w:left="1209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       </w:t>
      </w:r>
    </w:p>
    <w:p w:rsidR="00A901EB" w:rsidRDefault="00A901EB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901EB" w:rsidRDefault="00A901EB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26979" w:rsidRDefault="00626979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26979" w:rsidRDefault="00626979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26979" w:rsidRDefault="00626979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901EB" w:rsidRDefault="00A901EB" w:rsidP="00095525">
      <w:pPr>
        <w:pStyle w:val="normal"/>
        <w:widowControl w:val="0"/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lastRenderedPageBreak/>
        <w:t>Таблица № 3 иллюстрация к 1</w:t>
      </w:r>
      <w:r w:rsidR="00A901EB">
        <w:rPr>
          <w:rFonts w:ascii="Times New Roman" w:hAnsi="Times New Roman" w:cs="Times New Roman"/>
          <w:sz w:val="18"/>
          <w:szCs w:val="18"/>
        </w:rPr>
        <w:t>3</w:t>
      </w:r>
      <w:r w:rsidRPr="00095525">
        <w:rPr>
          <w:rFonts w:ascii="Times New Roman" w:hAnsi="Times New Roman" w:cs="Times New Roman"/>
          <w:sz w:val="18"/>
          <w:szCs w:val="18"/>
        </w:rPr>
        <w:t xml:space="preserve"> документу  </w:t>
      </w:r>
    </w:p>
    <w:p w:rsidR="00922CB0" w:rsidRPr="00095525" w:rsidRDefault="00FE3E0E" w:rsidP="00095525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  <w:r w:rsidRPr="00DC59C7"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05.png" o:spid="_x0000_i1026" type="#_x0000_t75" alt="Безымянный.png" style="width:333.8pt;height:204pt;visibility:visible">
            <v:imagedata r:id="rId8" o:title=""/>
          </v:shape>
        </w:pict>
      </w:r>
    </w:p>
    <w:p w:rsidR="00187F4C" w:rsidRDefault="00187F4C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14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ВНЕШНИЕ ПРИЗНАКИ НАРКОТИЧЕСКОГО ОПЬЯНЕНИЯ: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НЕЕСТЕСТВЕННО РАСШИРЕННЫЕ ИЛИ СУЖЕННЫЕ ЗРАЧКИ</w:t>
      </w:r>
    </w:p>
    <w:p w:rsidR="00922CB0" w:rsidRPr="00095525" w:rsidRDefault="005616C6" w:rsidP="00095525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922CB0" w:rsidRPr="00095525">
        <w:rPr>
          <w:rFonts w:ascii="Times New Roman" w:hAnsi="Times New Roman" w:cs="Times New Roman"/>
          <w:sz w:val="18"/>
          <w:szCs w:val="18"/>
        </w:rPr>
        <w:t>ПОКРАСНЕВШИЕ ИЛИ МУТНЫЕ ГЛАЗА,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ЗАМЕДЛЕННАЯ НЕВНЯТНАЯ РЕЧЬ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- СОСТОЯНИЕ ОПЬЯНЕНИЯ </w:t>
      </w:r>
      <w:r w:rsidRPr="00095525">
        <w:rPr>
          <w:rFonts w:ascii="Times New Roman" w:hAnsi="Times New Roman" w:cs="Times New Roman"/>
          <w:sz w:val="18"/>
          <w:szCs w:val="18"/>
          <w:u w:val="single"/>
        </w:rPr>
        <w:t>БЕЗ НАЛИЧИЯ ЗАПАХА АЛКОГОЛЯ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ПЛОХАЯ КООРДИНАЦИЯ ДВИЖЕНИЙ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ЗАТОРМОЖЕННОСТЬ, «ПОГРУЖЕННОСТЬ В СЕБЯ» ИЛИ СУПЕРАКТИВНОСТЬ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ДОМАШНИЕ</w:t>
      </w:r>
      <w:r w:rsidRPr="00095525">
        <w:rPr>
          <w:rFonts w:ascii="Times New Roman" w:hAnsi="Times New Roman" w:cs="Times New Roman"/>
          <w:sz w:val="18"/>
          <w:szCs w:val="18"/>
        </w:rPr>
        <w:t xml:space="preserve"> ПРИЗНАКИ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sz w:val="18"/>
          <w:szCs w:val="18"/>
        </w:rPr>
        <w:t>НАРКОТИЧЕСКОГО ОПЬЯНЕНИЯ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ест много сладкого;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пьёт много воды;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кожа становится бледной, изможденной, повреждения на коже долго не заживают;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скрывает новые интересы от близких;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стремится уединиться, как будто что-то утаивает;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из дома пропадают деньги и вещи;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замолкает во время разговора по телефону, как только в комнату входят другие люди;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скрывает новых знакомых от близких людей;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появляются следы уколов на руках, в паху, ногах, подмышками, вены становятся более плотными и синими;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становится раздражительным, неконтактным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  <w:u w:val="single"/>
        </w:rPr>
        <w:t>ВНЕШНИЕ ПРИЗНАКИ ВЕЩЕСТВ</w:t>
      </w:r>
      <w:r w:rsidRPr="00095525">
        <w:rPr>
          <w:rFonts w:ascii="Times New Roman" w:hAnsi="Times New Roman" w:cs="Times New Roman"/>
          <w:i/>
          <w:sz w:val="18"/>
          <w:szCs w:val="18"/>
        </w:rPr>
        <w:t>, КОТОРЫЕ МОГУТ БЫТЬ НАРКОТИЧЕСКИМИ:</w:t>
      </w:r>
    </w:p>
    <w:p w:rsidR="00922CB0" w:rsidRPr="00095525" w:rsidRDefault="00922CB0" w:rsidP="005616C6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- ПОРОШКИ ИЛИ КРИСТАЛИЧЕСКИЕ ВЕЩЕСТВА БЕЛОГО ИЛИ КОРИЧНЕВЫХ </w:t>
      </w:r>
      <w:r w:rsidR="005616C6">
        <w:rPr>
          <w:rFonts w:ascii="Times New Roman" w:hAnsi="Times New Roman" w:cs="Times New Roman"/>
          <w:sz w:val="18"/>
          <w:szCs w:val="18"/>
        </w:rPr>
        <w:t xml:space="preserve">     </w:t>
      </w:r>
      <w:r w:rsidRPr="00095525">
        <w:rPr>
          <w:rFonts w:ascii="Times New Roman" w:hAnsi="Times New Roman" w:cs="Times New Roman"/>
          <w:sz w:val="18"/>
          <w:szCs w:val="18"/>
        </w:rPr>
        <w:t>ЦВЕТОВ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СУХИЕ ТРАВЯНЫЕ СМЕСИ В САМОДЕЛЬНОЙ УПАКОВКЕ</w:t>
      </w:r>
    </w:p>
    <w:p w:rsidR="00922CB0" w:rsidRPr="00095525" w:rsidRDefault="005616C6" w:rsidP="005616C6">
      <w:pPr>
        <w:pStyle w:val="normal"/>
        <w:spacing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СМОЛИСТЫЕ ВЕЩЕСТВА, СФОРМИРОВАННЫЕ В ВИДЕ СПРЕССОВАННЫХ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22CB0" w:rsidRPr="00095525">
        <w:rPr>
          <w:rFonts w:ascii="Times New Roman" w:hAnsi="Times New Roman" w:cs="Times New Roman"/>
          <w:sz w:val="18"/>
          <w:szCs w:val="18"/>
        </w:rPr>
        <w:t>ШАРИКОВ, ПЛАСТИНОК И Т.П.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lastRenderedPageBreak/>
        <w:t>- ТАБЛЕТКИ И КАПСУЛЫ НЕОБЫЧНЫХ ФОРМ И РАСЦВЕТОК, БЕЗ УПАКОВКИ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НЕБОЛЬШИЕ КВАДРАТИКИ ПРОПИТАННЫЕ РАСТВОРОМ ТКАНИ ИЛИ БУМАГИ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15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 xml:space="preserve">Сроки определения наличия паров алкоголя в выдыхаемом воздухе в зависимости от количества и вида употребляемого напитка      </w:t>
      </w:r>
    </w:p>
    <w:p w:rsidR="005616C6" w:rsidRDefault="005616C6" w:rsidP="00095525">
      <w:pPr>
        <w:pStyle w:val="normal"/>
        <w:spacing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i/>
          <w:sz w:val="18"/>
          <w:szCs w:val="18"/>
        </w:rPr>
        <w:t>Таблица</w:t>
      </w:r>
      <w:r w:rsidRPr="00095525">
        <w:rPr>
          <w:rFonts w:ascii="Times New Roman" w:hAnsi="Times New Roman" w:cs="Times New Roman"/>
          <w:sz w:val="18"/>
          <w:szCs w:val="18"/>
        </w:rPr>
        <w:t xml:space="preserve"> № 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536"/>
        <w:gridCol w:w="2444"/>
        <w:gridCol w:w="2466"/>
      </w:tblGrid>
      <w:tr w:rsidR="00922CB0" w:rsidRPr="00095525" w:rsidTr="00C029A9">
        <w:tc>
          <w:tcPr>
            <w:tcW w:w="1703" w:type="pct"/>
          </w:tcPr>
          <w:p w:rsidR="00922CB0" w:rsidRPr="00095525" w:rsidRDefault="00922CB0" w:rsidP="00095525">
            <w:pPr>
              <w:pStyle w:val="normal"/>
              <w:keepNext/>
              <w:spacing w:line="240" w:lineRule="auto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Вид напитка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Количество (мл)</w:t>
            </w:r>
          </w:p>
        </w:tc>
        <w:tc>
          <w:tcPr>
            <w:tcW w:w="1656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Время обнаружения в выдыхаемом воздухе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(час)</w:t>
            </w:r>
          </w:p>
        </w:tc>
      </w:tr>
      <w:tr w:rsidR="00922CB0" w:rsidRPr="00095525" w:rsidTr="00C029A9">
        <w:tc>
          <w:tcPr>
            <w:tcW w:w="170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водка 40%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250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500</w:t>
            </w:r>
          </w:p>
        </w:tc>
        <w:tc>
          <w:tcPr>
            <w:tcW w:w="165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1,0-1,5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3,0-3,5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6,5-7,0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8,0-9,5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15,0-18,0</w:t>
            </w:r>
          </w:p>
        </w:tc>
      </w:tr>
      <w:tr w:rsidR="00922CB0" w:rsidRPr="00095525" w:rsidTr="00C029A9">
        <w:tc>
          <w:tcPr>
            <w:tcW w:w="170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коньяк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165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3,5-4,0</w:t>
            </w:r>
          </w:p>
        </w:tc>
      </w:tr>
      <w:tr w:rsidR="00922CB0" w:rsidRPr="00095525" w:rsidTr="00C029A9">
        <w:tc>
          <w:tcPr>
            <w:tcW w:w="170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шампанское  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165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1,0</w:t>
            </w:r>
          </w:p>
        </w:tc>
      </w:tr>
      <w:tr w:rsidR="00922CB0" w:rsidRPr="00095525" w:rsidTr="00C029A9">
        <w:tc>
          <w:tcPr>
            <w:tcW w:w="1703" w:type="pct"/>
          </w:tcPr>
          <w:p w:rsidR="00922CB0" w:rsidRPr="00095525" w:rsidRDefault="00AD298F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="00922CB0"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оньяк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r w:rsidR="00922CB0"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r w:rsidR="00922CB0"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шампанское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100-150</w:t>
            </w:r>
          </w:p>
        </w:tc>
        <w:tc>
          <w:tcPr>
            <w:tcW w:w="165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4,5-5,0</w:t>
            </w:r>
          </w:p>
        </w:tc>
      </w:tr>
      <w:tr w:rsidR="00922CB0" w:rsidRPr="00095525" w:rsidTr="00C029A9">
        <w:tc>
          <w:tcPr>
            <w:tcW w:w="170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портвейн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400</w:t>
            </w:r>
          </w:p>
        </w:tc>
        <w:tc>
          <w:tcPr>
            <w:tcW w:w="165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3,0-3,5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4,5-5,0</w:t>
            </w:r>
          </w:p>
        </w:tc>
      </w:tr>
      <w:tr w:rsidR="00922CB0" w:rsidRPr="00095525" w:rsidTr="00C029A9">
        <w:tc>
          <w:tcPr>
            <w:tcW w:w="1703" w:type="pct"/>
          </w:tcPr>
          <w:p w:rsidR="00922CB0" w:rsidRPr="00095525" w:rsidRDefault="00922CB0" w:rsidP="00095525">
            <w:pPr>
              <w:pStyle w:val="normal"/>
              <w:spacing w:line="240" w:lineRule="auto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</w:t>
            </w:r>
            <w:r w:rsidR="00AD298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2,8%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пиво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    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3,4%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       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6,0%</w:t>
            </w:r>
          </w:p>
        </w:tc>
        <w:tc>
          <w:tcPr>
            <w:tcW w:w="164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500</w:t>
            </w:r>
          </w:p>
        </w:tc>
        <w:tc>
          <w:tcPr>
            <w:tcW w:w="165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не определяется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не определяется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20-45 мин</w:t>
            </w:r>
          </w:p>
        </w:tc>
      </w:tr>
    </w:tbl>
    <w:p w:rsidR="00922CB0" w:rsidRPr="00095525" w:rsidRDefault="00922CB0" w:rsidP="00095525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Алкоголь в организме через 30-60 минут после приёма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07"/>
        <w:gridCol w:w="869"/>
        <w:gridCol w:w="868"/>
        <w:gridCol w:w="868"/>
        <w:gridCol w:w="868"/>
        <w:gridCol w:w="868"/>
        <w:gridCol w:w="868"/>
        <w:gridCol w:w="868"/>
        <w:gridCol w:w="762"/>
      </w:tblGrid>
      <w:tr w:rsidR="00922CB0" w:rsidRPr="00095525" w:rsidTr="00FD7CDE">
        <w:tc>
          <w:tcPr>
            <w:tcW w:w="407" w:type="pct"/>
            <w:vMerge w:val="restart"/>
          </w:tcPr>
          <w:p w:rsidR="00922CB0" w:rsidRPr="00095525" w:rsidRDefault="00922CB0" w:rsidP="00095525">
            <w:pPr>
              <w:pStyle w:val="normal"/>
              <w:spacing w:line="240" w:lineRule="auto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тела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4593" w:type="pct"/>
            <w:gridSpan w:val="8"/>
          </w:tcPr>
          <w:p w:rsidR="00922CB0" w:rsidRPr="00095525" w:rsidRDefault="00922CB0" w:rsidP="00095525">
            <w:pPr>
              <w:pStyle w:val="normal"/>
              <w:spacing w:line="240" w:lineRule="auto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Концентрация этанола в </w:t>
            </w: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промилле (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) выдыхаемом воздухе в зависимости от количества принятых доз (одна доза алкоголя = 0,33 л пива; = 30-40 мл водки, виски; = 100 мл – вина)</w:t>
            </w:r>
          </w:p>
        </w:tc>
      </w:tr>
      <w:tr w:rsidR="00922CB0" w:rsidRPr="00095525" w:rsidTr="00FD7CDE">
        <w:tc>
          <w:tcPr>
            <w:tcW w:w="407" w:type="pct"/>
            <w:vMerge/>
          </w:tcPr>
          <w:p w:rsidR="00922CB0" w:rsidRPr="00095525" w:rsidRDefault="00922CB0" w:rsidP="00095525">
            <w:pPr>
              <w:pStyle w:val="normal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 доза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 дозы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 дозы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4 дозы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5 доз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6 доз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7 доз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8 доз</w:t>
            </w:r>
          </w:p>
        </w:tc>
      </w:tr>
      <w:tr w:rsidR="00922CB0" w:rsidRPr="00095525" w:rsidTr="00FD7CDE">
        <w:tc>
          <w:tcPr>
            <w:tcW w:w="40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55 кг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0.31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0.62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0.93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1.24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1.56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1.87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2.18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  <w:r w:rsidR="00793356"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</w:tc>
      </w:tr>
      <w:tr w:rsidR="00922CB0" w:rsidRPr="00095525" w:rsidTr="00FD7CDE">
        <w:tc>
          <w:tcPr>
            <w:tcW w:w="40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65 кг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0.8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1.07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1.87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</w:tr>
      <w:tr w:rsidR="00922CB0" w:rsidRPr="00095525" w:rsidTr="00FD7CDE">
        <w:tc>
          <w:tcPr>
            <w:tcW w:w="40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70 кг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0.69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0.93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1.16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</w:tr>
      <w:tr w:rsidR="00922CB0" w:rsidRPr="00095525" w:rsidTr="00FD7CDE">
        <w:tc>
          <w:tcPr>
            <w:tcW w:w="40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80 кг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0.8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1.02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1.24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</w:tc>
      </w:tr>
      <w:tr w:rsidR="00922CB0" w:rsidRPr="00095525" w:rsidTr="00FD7CDE">
        <w:tc>
          <w:tcPr>
            <w:tcW w:w="40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90 кг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0.56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0.9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1.49</w:t>
            </w:r>
          </w:p>
        </w:tc>
      </w:tr>
      <w:tr w:rsidR="00922CB0" w:rsidRPr="00095525" w:rsidTr="00FD7CDE">
        <w:tc>
          <w:tcPr>
            <w:tcW w:w="40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100 кг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0.18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0.84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58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51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1.36</w:t>
            </w:r>
          </w:p>
        </w:tc>
      </w:tr>
    </w:tbl>
    <w:p w:rsidR="00922CB0" w:rsidRPr="00095525" w:rsidRDefault="00922CB0" w:rsidP="0009552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Концентрации алкоголя в крови водителя, предельное  наличие промилле определяемое  законами ряда стран </w:t>
      </w:r>
      <w:r w:rsidR="00793356">
        <w:rPr>
          <w:rFonts w:ascii="Times New Roman" w:hAnsi="Times New Roman" w:cs="Times New Roman"/>
          <w:b/>
          <w:sz w:val="18"/>
          <w:szCs w:val="18"/>
        </w:rPr>
        <w:t>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178"/>
        <w:gridCol w:w="1098"/>
        <w:gridCol w:w="1297"/>
        <w:gridCol w:w="1098"/>
        <w:gridCol w:w="1669"/>
        <w:gridCol w:w="1106"/>
      </w:tblGrid>
      <w:tr w:rsidR="00922CB0" w:rsidRPr="00095525" w:rsidTr="00FD7CDE">
        <w:tc>
          <w:tcPr>
            <w:tcW w:w="79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страна</w:t>
            </w:r>
          </w:p>
        </w:tc>
        <w:tc>
          <w:tcPr>
            <w:tcW w:w="737" w:type="pct"/>
          </w:tcPr>
          <w:p w:rsidR="00922CB0" w:rsidRPr="00095525" w:rsidRDefault="00793356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‰</w:t>
            </w:r>
          </w:p>
        </w:tc>
        <w:tc>
          <w:tcPr>
            <w:tcW w:w="87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страна</w:t>
            </w:r>
          </w:p>
        </w:tc>
        <w:tc>
          <w:tcPr>
            <w:tcW w:w="737" w:type="pct"/>
          </w:tcPr>
          <w:p w:rsidR="00922CB0" w:rsidRPr="00095525" w:rsidRDefault="00793356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‰</w:t>
            </w:r>
          </w:p>
        </w:tc>
        <w:tc>
          <w:tcPr>
            <w:tcW w:w="112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страна</w:t>
            </w:r>
          </w:p>
        </w:tc>
        <w:tc>
          <w:tcPr>
            <w:tcW w:w="743" w:type="pct"/>
          </w:tcPr>
          <w:p w:rsidR="00922CB0" w:rsidRPr="00095525" w:rsidRDefault="00793356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‰</w:t>
            </w:r>
          </w:p>
        </w:tc>
      </w:tr>
      <w:tr w:rsidR="00922CB0" w:rsidRPr="00095525" w:rsidTr="00FD7CDE">
        <w:tc>
          <w:tcPr>
            <w:tcW w:w="79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Австрия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7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Финляндия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12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Швеция</w:t>
            </w:r>
          </w:p>
        </w:tc>
        <w:tc>
          <w:tcPr>
            <w:tcW w:w="74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</w:tr>
      <w:tr w:rsidR="00922CB0" w:rsidRPr="00095525" w:rsidTr="00FD7CDE">
        <w:tc>
          <w:tcPr>
            <w:tcW w:w="79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Бельгия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7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Франция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12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Великобритания</w:t>
            </w:r>
          </w:p>
        </w:tc>
        <w:tc>
          <w:tcPr>
            <w:tcW w:w="74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922CB0" w:rsidRPr="00095525" w:rsidTr="00FD7CDE">
        <w:tc>
          <w:tcPr>
            <w:tcW w:w="79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Дания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7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Италия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12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США</w:t>
            </w:r>
          </w:p>
        </w:tc>
        <w:tc>
          <w:tcPr>
            <w:tcW w:w="74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922CB0" w:rsidRPr="00095525" w:rsidTr="00FD7CDE">
        <w:tc>
          <w:tcPr>
            <w:tcW w:w="79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германия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7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Люксембург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12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Япония</w:t>
            </w:r>
          </w:p>
        </w:tc>
        <w:tc>
          <w:tcPr>
            <w:tcW w:w="74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922CB0" w:rsidRPr="00095525" w:rsidTr="00FD7CDE">
        <w:tc>
          <w:tcPr>
            <w:tcW w:w="79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Греция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7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Нидерланды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12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Норвегия</w:t>
            </w:r>
          </w:p>
        </w:tc>
        <w:tc>
          <w:tcPr>
            <w:tcW w:w="74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922CB0" w:rsidRPr="00095525" w:rsidTr="00FD7CDE">
        <w:tc>
          <w:tcPr>
            <w:tcW w:w="79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Испания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71" w:type="pct"/>
          </w:tcPr>
          <w:p w:rsidR="00922CB0" w:rsidRPr="00095525" w:rsidRDefault="00316FA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Португалия</w:t>
            </w:r>
          </w:p>
        </w:tc>
        <w:tc>
          <w:tcPr>
            <w:tcW w:w="73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121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743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</w:tr>
    </w:tbl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0,3 промилле</w:t>
      </w:r>
      <w:r w:rsidRPr="00095525">
        <w:rPr>
          <w:rFonts w:ascii="Times New Roman" w:hAnsi="Times New Roman" w:cs="Times New Roman"/>
          <w:sz w:val="18"/>
          <w:szCs w:val="18"/>
        </w:rPr>
        <w:t xml:space="preserve"> соответствует – 30 мл 40% водки  =100-120 мл сухого вина =50-60 мл креплёного вина; пик через 30-60 мин после употребления и в течение ближайших 30-60 мин</w:t>
      </w:r>
    </w:p>
    <w:p w:rsidR="00361307" w:rsidRDefault="00361307" w:rsidP="00095525">
      <w:pPr>
        <w:pStyle w:val="normal"/>
        <w:spacing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i/>
          <w:sz w:val="18"/>
          <w:szCs w:val="18"/>
        </w:rPr>
        <w:lastRenderedPageBreak/>
        <w:t>таблица пересчёта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879"/>
        <w:gridCol w:w="1811"/>
        <w:gridCol w:w="1899"/>
        <w:gridCol w:w="1857"/>
      </w:tblGrid>
      <w:tr w:rsidR="00922CB0" w:rsidRPr="00095525" w:rsidTr="00FD7CDE">
        <w:tc>
          <w:tcPr>
            <w:tcW w:w="1262" w:type="pct"/>
          </w:tcPr>
          <w:p w:rsidR="00922CB0" w:rsidRPr="00095525" w:rsidRDefault="00793356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‰</w:t>
            </w: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(промилле)</w:t>
            </w:r>
          </w:p>
        </w:tc>
        <w:tc>
          <w:tcPr>
            <w:tcW w:w="121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Мг</w:t>
            </w:r>
            <w:r w:rsidRPr="000955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1275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Кол-во абсолютного алкоголя при 75 кг</w:t>
            </w:r>
          </w:p>
        </w:tc>
        <w:tc>
          <w:tcPr>
            <w:tcW w:w="12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Пересчёт на 40% водку в мл.</w:t>
            </w:r>
          </w:p>
        </w:tc>
      </w:tr>
      <w:tr w:rsidR="00922CB0" w:rsidRPr="00095525" w:rsidTr="00FD7CDE">
        <w:tc>
          <w:tcPr>
            <w:tcW w:w="1262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21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0,090</w:t>
            </w:r>
          </w:p>
        </w:tc>
        <w:tc>
          <w:tcPr>
            <w:tcW w:w="1275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38-50 (44)</w:t>
            </w:r>
          </w:p>
        </w:tc>
      </w:tr>
      <w:tr w:rsidR="00922CB0" w:rsidRPr="00095525" w:rsidTr="00FD7CDE">
        <w:tc>
          <w:tcPr>
            <w:tcW w:w="1262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21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0,135</w:t>
            </w:r>
          </w:p>
        </w:tc>
        <w:tc>
          <w:tcPr>
            <w:tcW w:w="1275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12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 xml:space="preserve"> 60-70 (64)</w:t>
            </w:r>
          </w:p>
        </w:tc>
      </w:tr>
      <w:tr w:rsidR="00922CB0" w:rsidRPr="00095525" w:rsidTr="00FD7CDE">
        <w:tc>
          <w:tcPr>
            <w:tcW w:w="1262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0,345</w:t>
            </w:r>
          </w:p>
        </w:tc>
        <w:tc>
          <w:tcPr>
            <w:tcW w:w="121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1275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</w:tr>
      <w:tr w:rsidR="00922CB0" w:rsidRPr="00095525" w:rsidTr="00FD7CDE">
        <w:tc>
          <w:tcPr>
            <w:tcW w:w="1262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21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0,180</w:t>
            </w:r>
          </w:p>
        </w:tc>
        <w:tc>
          <w:tcPr>
            <w:tcW w:w="1275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70-80 (75)</w:t>
            </w:r>
          </w:p>
        </w:tc>
      </w:tr>
      <w:tr w:rsidR="00922CB0" w:rsidRPr="00095525" w:rsidTr="00FD7CDE">
        <w:tc>
          <w:tcPr>
            <w:tcW w:w="1262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216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0,225</w:t>
            </w:r>
          </w:p>
        </w:tc>
        <w:tc>
          <w:tcPr>
            <w:tcW w:w="1275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37,5</w:t>
            </w:r>
          </w:p>
        </w:tc>
        <w:tc>
          <w:tcPr>
            <w:tcW w:w="1247" w:type="pct"/>
          </w:tcPr>
          <w:p w:rsidR="00922CB0" w:rsidRPr="00095525" w:rsidRDefault="00922CB0" w:rsidP="00095525">
            <w:pPr>
              <w:pStyle w:val="normal"/>
              <w:spacing w:line="240" w:lineRule="auto"/>
              <w:jc w:val="center"/>
              <w:rPr>
                <w:sz w:val="18"/>
                <w:szCs w:val="18"/>
              </w:rPr>
            </w:pPr>
            <w:r w:rsidRPr="00095525">
              <w:rPr>
                <w:rFonts w:ascii="Times New Roman" w:hAnsi="Times New Roman" w:cs="Times New Roman"/>
                <w:sz w:val="18"/>
                <w:szCs w:val="18"/>
              </w:rPr>
              <w:t>90-100 (95)</w:t>
            </w:r>
          </w:p>
        </w:tc>
      </w:tr>
    </w:tbl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16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ПОЛОСКИ иммунохроматографические</w:t>
      </w:r>
    </w:p>
    <w:p w:rsidR="00922CB0" w:rsidRPr="00095525" w:rsidRDefault="005616C6" w:rsidP="005616C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Диагностические полоски  предназначены для быстрого одностадийного in vitro качественного определения кокаина, марихуаны, морфина и/или их метаболитов в моче человека, для выявления факта употребления указанных веществ. Полоска не может использоваться для определения степени наркотического опьянения или количественного определения уровня наркотика в моче.</w:t>
      </w:r>
    </w:p>
    <w:p w:rsidR="00922CB0" w:rsidRPr="00095525" w:rsidRDefault="005616C6" w:rsidP="005616C6">
      <w:pPr>
        <w:pStyle w:val="normal"/>
        <w:spacing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Получение результата обеспечивается конкурентными взаимодействиями в процессе иммунологической реакции и образования комплекса антиген-антитело.</w:t>
      </w:r>
    </w:p>
    <w:p w:rsidR="00922CB0" w:rsidRPr="00095525" w:rsidRDefault="005616C6" w:rsidP="005616C6">
      <w:pPr>
        <w:pStyle w:val="normal"/>
        <w:spacing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Полоски имеют достаточно высокую чувствительность определения (минимально определяемая концентрация):</w:t>
      </w:r>
    </w:p>
    <w:p w:rsidR="005616C6" w:rsidRDefault="00922CB0" w:rsidP="00095525">
      <w:pPr>
        <w:pStyle w:val="normal"/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Кокаина</w:t>
      </w:r>
      <w:r w:rsidR="005616C6">
        <w:rPr>
          <w:rFonts w:ascii="Times New Roman" w:hAnsi="Times New Roman" w:cs="Times New Roman"/>
          <w:sz w:val="18"/>
          <w:szCs w:val="18"/>
        </w:rPr>
        <w:t xml:space="preserve"> или его метаболитов </w:t>
      </w:r>
      <w:r w:rsidRPr="00095525">
        <w:rPr>
          <w:rFonts w:ascii="Times New Roman" w:hAnsi="Times New Roman" w:cs="Times New Roman"/>
          <w:sz w:val="18"/>
          <w:szCs w:val="18"/>
        </w:rPr>
        <w:t xml:space="preserve">300 нг/мл       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Мариху</w:t>
      </w:r>
      <w:r w:rsidR="005616C6">
        <w:rPr>
          <w:rFonts w:ascii="Times New Roman" w:hAnsi="Times New Roman" w:cs="Times New Roman"/>
          <w:sz w:val="18"/>
          <w:szCs w:val="18"/>
        </w:rPr>
        <w:t xml:space="preserve">аны или ее метаболитов </w:t>
      </w:r>
      <w:r w:rsidRPr="00095525">
        <w:rPr>
          <w:rFonts w:ascii="Times New Roman" w:hAnsi="Times New Roman" w:cs="Times New Roman"/>
          <w:sz w:val="18"/>
          <w:szCs w:val="18"/>
        </w:rPr>
        <w:t>50 нг/мл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Морфи</w:t>
      </w:r>
      <w:r w:rsidR="005616C6">
        <w:rPr>
          <w:rFonts w:ascii="Times New Roman" w:hAnsi="Times New Roman" w:cs="Times New Roman"/>
          <w:sz w:val="18"/>
          <w:szCs w:val="18"/>
        </w:rPr>
        <w:t xml:space="preserve">на или его метаболитов </w:t>
      </w:r>
      <w:r w:rsidRPr="00095525">
        <w:rPr>
          <w:rFonts w:ascii="Times New Roman" w:hAnsi="Times New Roman" w:cs="Times New Roman"/>
          <w:sz w:val="18"/>
          <w:szCs w:val="18"/>
        </w:rPr>
        <w:t>300 нг/мл</w:t>
      </w:r>
    </w:p>
    <w:p w:rsidR="00922CB0" w:rsidRPr="00095525" w:rsidRDefault="00A51DC5" w:rsidP="00A51DC5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При наличии  в анализируемом образце мочи определяемого данной полоской вещества в концентрации выше уровня чувствительности полоски выявляется одна линия розово-красного цвета в тестовой зоне. Выявление двух параллельных линий розово-красного цвета свидетельствует о том, что в исследуемом образце мочи отсутствует искомое вещество и/или его метаболиты, либо их концентрация ниже порога чувствительности.</w:t>
      </w:r>
    </w:p>
    <w:p w:rsidR="00922CB0" w:rsidRPr="00095525" w:rsidRDefault="00A51DC5" w:rsidP="00095525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i/>
          <w:sz w:val="18"/>
          <w:szCs w:val="18"/>
        </w:rPr>
        <w:t>Каждая полоска индивидуально герметично упакована в пакет из ламинированной алюминиевой фольги с осушителем.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Диагностика не вызывает каких-либо затруднений. Реакции как положительные, так и отрицательные,  четкие, легко подвергаются оценке. Время диагностики не превышает 10 минут. Полоски для определения в моче  кокаина, марихуаны, морфина или их метаболитов являются высоко специфичными  и удобны для применения в медицинских и немедицинских учреждениях. Результаты исследования мочи, проведенные с их помощью, достаточно четкие и легко подвергаются оценке и интерпретации.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="00A51DC5">
        <w:rPr>
          <w:rFonts w:ascii="Times New Roman" w:hAnsi="Times New Roman" w:cs="Times New Roman"/>
          <w:sz w:val="18"/>
          <w:szCs w:val="18"/>
        </w:rPr>
        <w:t xml:space="preserve">   </w:t>
      </w:r>
      <w:r w:rsidRPr="00095525">
        <w:rPr>
          <w:rFonts w:ascii="Times New Roman" w:hAnsi="Times New Roman" w:cs="Times New Roman"/>
          <w:sz w:val="18"/>
          <w:szCs w:val="18"/>
        </w:rPr>
        <w:t>Инструкции по применению каждого из видов полосок подробно содержат описание методики их применения.</w:t>
      </w:r>
    </w:p>
    <w:p w:rsidR="00922CB0" w:rsidRPr="00095525" w:rsidRDefault="00A51DC5" w:rsidP="00A51DC5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Полоски соответствуют современным требованиям наркологической практики и рекомендуются для широкого использования при наркологическом контроле для выявления наркотических веществ в моче.</w:t>
      </w:r>
    </w:p>
    <w:p w:rsidR="00A51DC5" w:rsidRDefault="00A51DC5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361307" w:rsidRDefault="00361307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361307" w:rsidRDefault="00361307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361307" w:rsidRDefault="00361307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361307" w:rsidRDefault="00361307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lastRenderedPageBreak/>
        <w:t xml:space="preserve">17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  <w:u w:val="single"/>
        </w:rPr>
        <w:t>ЭКСПОНЕНТА</w:t>
      </w:r>
    </w:p>
    <w:p w:rsidR="00922CB0" w:rsidRPr="00095525" w:rsidRDefault="00922CB0" w:rsidP="00095525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color w:val="FF0000"/>
          <w:sz w:val="18"/>
          <w:szCs w:val="18"/>
        </w:rPr>
        <w:t>ВОДКА 40% -250,0  -ДО 8-9,5 ЧАСОВ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Графическое отображение роста промилле в организме человека после приёма 250 мл водки</w:t>
      </w:r>
    </w:p>
    <w:p w:rsidR="00922CB0" w:rsidRPr="00095525" w:rsidRDefault="00DC59C7" w:rsidP="00095525">
      <w:pPr>
        <w:pStyle w:val="normal"/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</w:rPr>
      </w:r>
      <w:r>
        <w:rPr>
          <w:noProof/>
          <w:sz w:val="18"/>
          <w:szCs w:val="18"/>
        </w:rPr>
        <w:pict>
          <v:group id="_x0000_s1194" editas="canvas" style="width:393.15pt;height:204.5pt;mso-position-horizontal-relative:char;mso-position-vertical-relative:line" coordorigin="1161,3570" coordsize="13500,7020">
            <o:lock v:ext="edit" aspectratio="t"/>
            <v:shape id="_x0000_s1195" type="#_x0000_t75" style="position:absolute;left:1161;top:3570;width:13500;height:7020" o:preferrelative="f" stroked="t" strokecolor="blue">
              <v:fill o:detectmouseclick="t"/>
              <v:path o:extrusionok="t" o:connecttype="none"/>
              <o:lock v:ext="edit" text="t"/>
            </v:shape>
            <v:line id="_x0000_s1196" style="position:absolute" from="2243,9330" to="14661,9330" strokeweight="2.25pt"/>
            <v:line id="_x0000_s1197" style="position:absolute;flip:y" from="2243,3750" to="2243,9330" strokeweight="2.25pt"/>
            <v:line id="_x0000_s1198" style="position:absolute" from="2243,8602" to="14661,8604"/>
            <v:line id="_x0000_s1199" style="position:absolute" from="2243,7874" to="14661,7876"/>
            <v:line id="_x0000_s1200" style="position:absolute" from="2241,7147" to="14660,7148"/>
            <v:line id="_x0000_s1201" style="position:absolute" from="2241,6419" to="14660,6420"/>
            <v:line id="_x0000_s1202" style="position:absolute" from="2241,5691" to="14660,5692"/>
            <v:line id="_x0000_s1203" style="position:absolute" from="2241,4963" to="14660,4964"/>
            <v:line id="_x0000_s1204" style="position:absolute;flip:y" from="3320,3750" to="3321,9330"/>
            <v:line id="_x0000_s1205" style="position:absolute;flip:y" from="4401,3750" to="4402,9330"/>
            <v:line id="_x0000_s1206" style="position:absolute;flip:y" from="5480,3750" to="5481,9330"/>
            <v:line id="_x0000_s1207" style="position:absolute;flip:y" from="6561,3750" to="6563,9330"/>
            <v:line id="_x0000_s1208" style="position:absolute;flip:y" from="7641,3750" to="7643,9330"/>
            <v:line id="_x0000_s1209" style="position:absolute;flip:y" from="8721,3750" to="8723,9330"/>
            <v:line id="_x0000_s1210" style="position:absolute;flip:y" from="9801,3750" to="9803,9330"/>
            <v:line id="_x0000_s1211" style="position:absolute;flip:y" from="10881,3750" to="10883,9330"/>
            <v:line id="_x0000_s1212" style="position:absolute;flip:y" from="11961,3750" to="11963,9330"/>
            <v:line id="_x0000_s1213" style="position:absolute;flip:y" from="13041,3750" to="13043,9330"/>
            <v:line id="_x0000_s1214" style="position:absolute;flip:y" from="2241,8602" to="3321,9330" strokecolor="red" strokeweight="4.5pt"/>
            <v:line id="_x0000_s1215" style="position:absolute;flip:y" from="3321,6419" to="4401,8602" strokecolor="red" strokeweight="4.5pt"/>
            <v:line id="_x0000_s1216" style="position:absolute;flip:y" from="4401,5691" to="4941,6419" strokecolor="red" strokeweight="4.5pt"/>
            <v:line id="_x0000_s1217" style="position:absolute" from="4941,5691" to="7371,5691" strokecolor="red" strokeweight="4.5pt"/>
            <v:line id="_x0000_s1218" style="position:absolute" from="7371,5691" to="13041,9330" strokecolor="red" strokeweight="4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9" type="#_x0000_t202" style="position:absolute;left:1341;top:9510;width:720;height:720">
              <v:textbox style="mso-next-textbox:#_x0000_s1219" inset="1.48764mm,.74383mm,1.48764mm,.74383mm">
                <w:txbxContent>
                  <w:p w:rsidR="00A901EB" w:rsidRPr="003A01BA" w:rsidRDefault="00A901EB" w:rsidP="00A51DC5">
                    <w:pPr>
                      <w:rPr>
                        <w:sz w:val="29"/>
                        <w:szCs w:val="48"/>
                      </w:rPr>
                    </w:pPr>
                    <w:r w:rsidRPr="003A01BA">
                      <w:rPr>
                        <w:sz w:val="29"/>
                        <w:szCs w:val="48"/>
                      </w:rPr>
                      <w:t xml:space="preserve"> 0</w:t>
                    </w:r>
                  </w:p>
                </w:txbxContent>
              </v:textbox>
            </v:shape>
            <v:shape id="_x0000_s1220" type="#_x0000_t202" style="position:absolute;left:1161;top:8430;width:1080;height:540">
              <v:textbox style="mso-next-textbox:#_x0000_s1220" inset="1.48764mm,.74383mm,1.48764mm,.74383mm">
                <w:txbxContent>
                  <w:p w:rsidR="00A901EB" w:rsidRPr="003A01BA" w:rsidRDefault="00A901EB" w:rsidP="00A51DC5">
                    <w:pPr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0,1%</w:t>
                    </w:r>
                  </w:p>
                </w:txbxContent>
              </v:textbox>
            </v:shape>
            <v:shape id="_x0000_s1221" type="#_x0000_t202" style="position:absolute;left:1161;top:7710;width:1080;height:540">
              <v:textbox style="mso-next-textbox:#_x0000_s1221" inset="1.48764mm,.74383mm,1.48764mm,.74383mm">
                <w:txbxContent>
                  <w:p w:rsidR="00A901EB" w:rsidRPr="003A01BA" w:rsidRDefault="00A901EB" w:rsidP="00A51DC5">
                    <w:pPr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0,2%</w:t>
                    </w:r>
                  </w:p>
                </w:txbxContent>
              </v:textbox>
            </v:shape>
            <v:shape id="_x0000_s1222" type="#_x0000_t202" style="position:absolute;left:1161;top:6990;width:1080;height:540">
              <v:textbox style="mso-next-textbox:#_x0000_s1222" inset="1.48764mm,.74383mm,1.48764mm,.74383mm">
                <w:txbxContent>
                  <w:p w:rsidR="00A901EB" w:rsidRPr="003A01BA" w:rsidRDefault="00A901EB" w:rsidP="00A51DC5">
                    <w:pPr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0,3%</w:t>
                    </w:r>
                  </w:p>
                </w:txbxContent>
              </v:textbox>
            </v:shape>
            <v:shape id="_x0000_s1223" type="#_x0000_t202" style="position:absolute;left:1161;top:6270;width:1080;height:540">
              <v:textbox style="mso-next-textbox:#_x0000_s1223" inset="1.48764mm,.74383mm,1.48764mm,.74383mm">
                <w:txbxContent>
                  <w:p w:rsidR="00A901EB" w:rsidRPr="003A01BA" w:rsidRDefault="00A901EB" w:rsidP="00A51DC5">
                    <w:pPr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0,4%</w:t>
                    </w:r>
                  </w:p>
                </w:txbxContent>
              </v:textbox>
            </v:shape>
            <v:shape id="_x0000_s1224" type="#_x0000_t202" style="position:absolute;left:1161;top:5550;width:1080;height:540">
              <v:textbox style="mso-next-textbox:#_x0000_s1224" inset="1.48764mm,.74383mm,1.48764mm,.74383mm">
                <w:txbxContent>
                  <w:p w:rsidR="00A901EB" w:rsidRPr="003A01BA" w:rsidRDefault="00A901EB" w:rsidP="00A51DC5">
                    <w:pPr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0,5%</w:t>
                    </w:r>
                  </w:p>
                </w:txbxContent>
              </v:textbox>
            </v:shape>
            <v:shape id="_x0000_s1225" type="#_x0000_t202" style="position:absolute;left:2421;top:9330;width:900;height:720">
              <v:textbox style="mso-next-textbox:#_x0000_s1225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1 ЧАС</w:t>
                    </w:r>
                  </w:p>
                </w:txbxContent>
              </v:textbox>
            </v:shape>
            <v:shape id="_x0000_s1226" type="#_x0000_t202" style="position:absolute;left:3501;top:9330;width:900;height:720">
              <v:textbox style="mso-next-textbox:#_x0000_s1226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2 ЧАС</w:t>
                    </w:r>
                  </w:p>
                </w:txbxContent>
              </v:textbox>
            </v:shape>
            <v:shape id="_x0000_s1227" type="#_x0000_t202" style="position:absolute;left:4581;top:9330;width:900;height:720">
              <v:textbox style="mso-next-textbox:#_x0000_s1227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3 ЧАС</w:t>
                    </w:r>
                  </w:p>
                </w:txbxContent>
              </v:textbox>
            </v:shape>
            <v:shape id="_x0000_s1228" type="#_x0000_t202" style="position:absolute;left:5661;top:9330;width:900;height:720">
              <v:textbox style="mso-next-textbox:#_x0000_s1228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4 ЧАС</w:t>
                    </w:r>
                  </w:p>
                </w:txbxContent>
              </v:textbox>
            </v:shape>
            <v:shape id="_x0000_s1229" type="#_x0000_t202" style="position:absolute;left:6741;top:9330;width:900;height:720">
              <v:textbox style="mso-next-textbox:#_x0000_s1229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5 ЧАС</w:t>
                    </w:r>
                  </w:p>
                </w:txbxContent>
              </v:textbox>
            </v:shape>
            <v:shape id="_x0000_s1230" type="#_x0000_t202" style="position:absolute;left:7821;top:9330;width:900;height:720">
              <v:textbox style="mso-next-textbox:#_x0000_s1230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6 ЧАС</w:t>
                    </w:r>
                  </w:p>
                </w:txbxContent>
              </v:textbox>
            </v:shape>
            <v:shape id="_x0000_s1231" type="#_x0000_t202" style="position:absolute;left:8901;top:9330;width:900;height:720">
              <v:textbox style="mso-next-textbox:#_x0000_s1231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7 ЧАС</w:t>
                    </w:r>
                  </w:p>
                </w:txbxContent>
              </v:textbox>
            </v:shape>
            <v:shape id="_x0000_s1232" type="#_x0000_t202" style="position:absolute;left:9981;top:9330;width:900;height:720">
              <v:textbox style="mso-next-textbox:#_x0000_s1232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8 ЧАС</w:t>
                    </w:r>
                  </w:p>
                </w:txbxContent>
              </v:textbox>
            </v:shape>
            <v:shape id="_x0000_s1233" type="#_x0000_t202" style="position:absolute;left:11061;top:9330;width:900;height:720">
              <v:textbox style="mso-next-textbox:#_x0000_s1233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9 ЧАС</w:t>
                    </w:r>
                  </w:p>
                </w:txbxContent>
              </v:textbox>
            </v:shape>
            <v:shape id="_x0000_s1234" type="#_x0000_t202" style="position:absolute;left:12141;top:9330;width:900;height:720">
              <v:textbox style="mso-next-textbox:#_x0000_s1234" inset="1.48764mm,.74383mm,1.48764mm,.74383mm">
                <w:txbxContent>
                  <w:p w:rsidR="00A901EB" w:rsidRPr="003A01BA" w:rsidRDefault="00A901EB" w:rsidP="00A51DC5">
                    <w:pPr>
                      <w:jc w:val="center"/>
                      <w:rPr>
                        <w:sz w:val="14"/>
                      </w:rPr>
                    </w:pPr>
                    <w:r w:rsidRPr="003A01BA">
                      <w:rPr>
                        <w:sz w:val="14"/>
                      </w:rPr>
                      <w:t>10 ЧАС</w:t>
                    </w:r>
                  </w:p>
                </w:txbxContent>
              </v:textbox>
            </v:shape>
            <w10:anchorlock/>
          </v:group>
        </w:pict>
      </w:r>
    </w:p>
    <w:p w:rsidR="00922CB0" w:rsidRPr="00095525" w:rsidRDefault="00922CB0" w:rsidP="00095525">
      <w:pPr>
        <w:pStyle w:val="normal"/>
        <w:spacing w:line="240" w:lineRule="auto"/>
        <w:ind w:left="-1260"/>
        <w:rPr>
          <w:sz w:val="18"/>
          <w:szCs w:val="18"/>
        </w:rPr>
      </w:pPr>
    </w:p>
    <w:p w:rsidR="00922CB0" w:rsidRPr="00095525" w:rsidRDefault="00FE3E0E" w:rsidP="00095525">
      <w:pPr>
        <w:pStyle w:val="normal"/>
        <w:widowControl w:val="0"/>
        <w:spacing w:line="240" w:lineRule="auto"/>
        <w:ind w:left="-1080"/>
        <w:jc w:val="both"/>
        <w:rPr>
          <w:sz w:val="18"/>
          <w:szCs w:val="18"/>
        </w:rPr>
      </w:pPr>
      <w:r w:rsidRPr="00DC59C7">
        <w:rPr>
          <w:noProof/>
          <w:sz w:val="18"/>
          <w:szCs w:val="18"/>
        </w:rPr>
        <w:pict>
          <v:shape id="image01.png" o:spid="_x0000_i1027" type="#_x0000_t75" style="width:.55pt;height:.55pt;visibility:visible">
            <v:imagedata r:id="rId9" o:title=""/>
          </v:shape>
        </w:pic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18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firstLine="708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Содержание журнала проведения предсменных, предрейсовых и послесменных,  послерейсовых медицинских осмотров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tbl>
      <w:tblPr>
        <w:tblW w:w="52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45"/>
        <w:gridCol w:w="551"/>
        <w:gridCol w:w="690"/>
        <w:gridCol w:w="549"/>
        <w:gridCol w:w="671"/>
        <w:gridCol w:w="420"/>
        <w:gridCol w:w="420"/>
        <w:gridCol w:w="420"/>
        <w:gridCol w:w="395"/>
        <w:gridCol w:w="341"/>
        <w:gridCol w:w="631"/>
        <w:gridCol w:w="819"/>
        <w:gridCol w:w="1045"/>
        <w:gridCol w:w="694"/>
      </w:tblGrid>
      <w:tr w:rsidR="00CA313F" w:rsidRPr="00095525" w:rsidTr="00CA313F">
        <w:trPr>
          <w:trHeight w:val="1253"/>
        </w:trPr>
        <w:tc>
          <w:tcPr>
            <w:tcW w:w="156" w:type="pct"/>
          </w:tcPr>
          <w:p w:rsidR="00CA313F" w:rsidRPr="00793356" w:rsidRDefault="00CA313F" w:rsidP="00095525">
            <w:pPr>
              <w:pStyle w:val="normal"/>
              <w:spacing w:line="240" w:lineRule="auto"/>
              <w:jc w:val="center"/>
              <w:rPr>
                <w:sz w:val="12"/>
                <w:szCs w:val="12"/>
              </w:rPr>
            </w:pPr>
            <w:r w:rsidRPr="00793356">
              <w:rPr>
                <w:rFonts w:ascii="Times New Roman" w:hAnsi="Times New Roman" w:cs="Times New Roman"/>
                <w:sz w:val="12"/>
                <w:szCs w:val="12"/>
              </w:rPr>
              <w:t>№</w:t>
            </w:r>
          </w:p>
          <w:p w:rsidR="00CA313F" w:rsidRPr="00A51DC5" w:rsidRDefault="00CA313F" w:rsidP="00095525">
            <w:pPr>
              <w:pStyle w:val="normal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Дата</w:t>
            </w:r>
          </w:p>
          <w:p w:rsidR="00CA313F" w:rsidRPr="00CA313F" w:rsidRDefault="00CA313F" w:rsidP="00793356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Время</w:t>
            </w:r>
          </w:p>
        </w:tc>
        <w:tc>
          <w:tcPr>
            <w:tcW w:w="437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 xml:space="preserve">Фамилия, Имя, 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Отчество</w:t>
            </w:r>
          </w:p>
        </w:tc>
        <w:tc>
          <w:tcPr>
            <w:tcW w:w="348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ПОЛ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Дата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Рожде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-ния</w:t>
            </w:r>
          </w:p>
        </w:tc>
        <w:tc>
          <w:tcPr>
            <w:tcW w:w="266" w:type="pct"/>
          </w:tcPr>
          <w:p w:rsidR="00CA313F" w:rsidRPr="00CA313F" w:rsidRDefault="00CA313F" w:rsidP="00095525">
            <w:pPr>
              <w:pStyle w:val="normal"/>
              <w:spacing w:line="240" w:lineRule="auto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Жа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ло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бы</w:t>
            </w:r>
          </w:p>
        </w:tc>
        <w:tc>
          <w:tcPr>
            <w:tcW w:w="266" w:type="pct"/>
          </w:tcPr>
          <w:p w:rsidR="00CA313F" w:rsidRPr="00CA313F" w:rsidRDefault="00CA313F" w:rsidP="00095525">
            <w:pPr>
              <w:pStyle w:val="normal"/>
              <w:spacing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Визуальный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осмотр</w:t>
            </w:r>
          </w:p>
        </w:tc>
        <w:tc>
          <w:tcPr>
            <w:tcW w:w="266" w:type="pct"/>
          </w:tcPr>
          <w:p w:rsidR="00CA313F" w:rsidRPr="00CA313F" w:rsidRDefault="00CA313F" w:rsidP="00095525">
            <w:pPr>
              <w:pStyle w:val="normal"/>
              <w:spacing w:line="240" w:lineRule="auto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t °С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50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АД</w:t>
            </w:r>
          </w:p>
        </w:tc>
        <w:tc>
          <w:tcPr>
            <w:tcW w:w="216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Ps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00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Проба на нали-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 xml:space="preserve">чие 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ALC</w:t>
            </w:r>
          </w:p>
        </w:tc>
        <w:tc>
          <w:tcPr>
            <w:tcW w:w="519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Заключе-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ние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 xml:space="preserve"> о допуске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 xml:space="preserve"> в рейс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Подпись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Медработ-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ника с расшифров-кой</w:t>
            </w:r>
          </w:p>
        </w:tc>
        <w:tc>
          <w:tcPr>
            <w:tcW w:w="440" w:type="pct"/>
          </w:tcPr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Подпись</w:t>
            </w:r>
          </w:p>
          <w:p w:rsidR="00CA313F" w:rsidRPr="00CA313F" w:rsidRDefault="00CA313F" w:rsidP="00095525">
            <w:pPr>
              <w:pStyle w:val="normal"/>
              <w:spacing w:line="240" w:lineRule="auto"/>
              <w:jc w:val="center"/>
              <w:rPr>
                <w:sz w:val="10"/>
                <w:szCs w:val="10"/>
              </w:rPr>
            </w:pPr>
            <w:r w:rsidRPr="00CA313F">
              <w:rPr>
                <w:rFonts w:ascii="Times New Roman" w:hAnsi="Times New Roman" w:cs="Times New Roman"/>
                <w:sz w:val="10"/>
                <w:szCs w:val="10"/>
              </w:rPr>
              <w:t>водителя</w:t>
            </w:r>
          </w:p>
        </w:tc>
      </w:tr>
    </w:tbl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19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Содержание журнала 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регистрации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водителей,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отстранённых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от управления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транспортным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средством: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фамилия, имя, отчество (водителя)</w:t>
      </w:r>
      <w:r w:rsidRPr="00095525">
        <w:rPr>
          <w:rFonts w:ascii="Times New Roman" w:hAnsi="Times New Roman" w:cs="Times New Roman"/>
          <w:b/>
          <w:sz w:val="18"/>
          <w:szCs w:val="18"/>
        </w:rPr>
        <w:tab/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Возраст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Должность, место работы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причина направления на обследование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кем направлен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дата и время проведения контроля трезвости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заключение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принятые меры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2"/>
        </w:numPr>
        <w:spacing w:line="240" w:lineRule="auto"/>
        <w:ind w:hanging="360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фамилия, имя, отчество (медицинского работника )</w:t>
      </w:r>
    </w:p>
    <w:p w:rsidR="00922CB0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p w:rsidR="00626979" w:rsidRDefault="00626979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p w:rsidR="00626979" w:rsidRPr="00095525" w:rsidRDefault="00626979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626979">
        <w:rPr>
          <w:rFonts w:ascii="Times New Roman" w:hAnsi="Times New Roman" w:cs="Times New Roman"/>
          <w:b/>
          <w:sz w:val="18"/>
          <w:szCs w:val="18"/>
        </w:rPr>
        <w:t>20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626979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361307" w:rsidRDefault="00361307" w:rsidP="00095525">
      <w:pPr>
        <w:pStyle w:val="normal"/>
        <w:widowControl w:val="0"/>
        <w:spacing w:line="240" w:lineRule="auto"/>
        <w:ind w:left="36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Путевой лист заполняется </w:t>
      </w:r>
      <w:r w:rsidRPr="00095525">
        <w:rPr>
          <w:rFonts w:ascii="Times New Roman" w:hAnsi="Times New Roman" w:cs="Times New Roman"/>
          <w:sz w:val="18"/>
          <w:szCs w:val="18"/>
        </w:rPr>
        <w:t>в соответствии с требованием приказа Минтранспорта РФ № 152 от 18.09.2008г. «об утверждении обязательных реквизитов и порядка заполнения путевых листов» п.16 Дата и время проведения предрейсового и послерейсового медицинского осмотра водителя проставляются медицинским работником. Проводившим соответствующий осмотр, и заверяются его штампом и подписью с указанием фамилии, имени и отчества.</w:t>
      </w:r>
    </w:p>
    <w:p w:rsidR="0082109E" w:rsidRDefault="0082109E" w:rsidP="00095525">
      <w:pPr>
        <w:pStyle w:val="normal"/>
        <w:widowControl w:val="0"/>
        <w:spacing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Штамп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содержание и форма штампа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1 «Прошёл предрейсовый медицинский осмотр, к исполнению трудовых обязанностей допущен»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 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2 дата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3 точное время прохождения осмотра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4 фамилия, имя, отчество, проводившего осмотр</w:t>
      </w:r>
    </w:p>
    <w:p w:rsidR="00922CB0" w:rsidRPr="00095525" w:rsidRDefault="00922CB0" w:rsidP="00095525">
      <w:pPr>
        <w:pStyle w:val="normal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5 подпись проводившего осмотр</w:t>
      </w:r>
    </w:p>
    <w:p w:rsidR="0082109E" w:rsidRDefault="0082109E" w:rsidP="0082109E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22CB0" w:rsidRPr="00095525" w:rsidRDefault="00922CB0" w:rsidP="0082109E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Форма, т.е. размеры штампа, должны соответствовать «путевому листу», куда  он и ставится.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tbl>
      <w:tblPr>
        <w:tblW w:w="7015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97"/>
        <w:gridCol w:w="567"/>
        <w:gridCol w:w="3251"/>
      </w:tblGrid>
      <w:tr w:rsidR="00507A87" w:rsidRPr="00095525" w:rsidTr="00507A87">
        <w:trPr>
          <w:trHeight w:val="1128"/>
        </w:trPr>
        <w:tc>
          <w:tcPr>
            <w:tcW w:w="3197" w:type="dxa"/>
          </w:tcPr>
          <w:p w:rsidR="00507A87" w:rsidRPr="0082109E" w:rsidRDefault="00507A87" w:rsidP="00095525">
            <w:pPr>
              <w:pStyle w:val="normal"/>
              <w:spacing w:line="240" w:lineRule="auto"/>
              <w:jc w:val="center"/>
              <w:rPr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>Прошёл предрейсовый медицинский осмотр</w:t>
            </w:r>
            <w:r w:rsidRPr="0082109E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AD298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 исполнению трудовых обязанностей допущен  </w:t>
            </w:r>
          </w:p>
          <w:p w:rsidR="00507A87" w:rsidRPr="0082109E" w:rsidRDefault="00507A87" w:rsidP="00095525">
            <w:pPr>
              <w:pStyle w:val="normal"/>
              <w:spacing w:line="240" w:lineRule="auto"/>
              <w:rPr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Дата________ время____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_____________</w:t>
            </w:r>
          </w:p>
          <w:p w:rsidR="00507A87" w:rsidRDefault="00507A87" w:rsidP="00095525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>Фамилия______________Имя________</w:t>
            </w:r>
          </w:p>
          <w:p w:rsidR="00507A87" w:rsidRPr="00095525" w:rsidRDefault="00507A87" w:rsidP="00095525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>Отчество_______         Подпись______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__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07A87" w:rsidRDefault="00507A87" w:rsidP="00507A87">
            <w:pPr>
              <w:pStyle w:val="normal"/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7A87" w:rsidRDefault="00507A87" w:rsidP="00507A87">
            <w:pPr>
              <w:pStyle w:val="normal"/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7A87" w:rsidRDefault="00507A87" w:rsidP="00507A87">
            <w:pPr>
              <w:pStyle w:val="normal"/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7A87" w:rsidRPr="0082109E" w:rsidRDefault="00507A87" w:rsidP="00507A87">
            <w:pPr>
              <w:pStyle w:val="normal"/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51" w:type="dxa"/>
          </w:tcPr>
          <w:p w:rsidR="00507A87" w:rsidRDefault="00507A87" w:rsidP="009D2610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Прошёл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после</w:t>
            </w: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>рейсовый медицинский осмотр</w:t>
            </w:r>
          </w:p>
          <w:p w:rsidR="00507A87" w:rsidRPr="0082109E" w:rsidRDefault="00507A87" w:rsidP="009D2610">
            <w:pPr>
              <w:pStyle w:val="normal"/>
              <w:spacing w:line="240" w:lineRule="auto"/>
              <w:jc w:val="center"/>
              <w:rPr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507A87" w:rsidRPr="0082109E" w:rsidRDefault="00507A87" w:rsidP="00644FEE">
            <w:pPr>
              <w:pStyle w:val="normal"/>
              <w:spacing w:line="240" w:lineRule="auto"/>
              <w:rPr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Дата________ время____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_____________</w:t>
            </w:r>
          </w:p>
          <w:p w:rsidR="00507A87" w:rsidRDefault="00507A87" w:rsidP="00644FEE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>Фамилия______________Имя________</w:t>
            </w:r>
          </w:p>
          <w:p w:rsidR="00507A87" w:rsidRPr="00095525" w:rsidRDefault="00507A87" w:rsidP="00644FEE">
            <w:pPr>
              <w:pStyle w:val="normal"/>
              <w:spacing w:line="240" w:lineRule="auto"/>
              <w:jc w:val="both"/>
              <w:rPr>
                <w:sz w:val="18"/>
                <w:szCs w:val="18"/>
              </w:rPr>
            </w:pPr>
            <w:r w:rsidRPr="0082109E">
              <w:rPr>
                <w:rFonts w:ascii="Times New Roman" w:hAnsi="Times New Roman" w:cs="Times New Roman"/>
                <w:b/>
                <w:sz w:val="16"/>
                <w:szCs w:val="16"/>
              </w:rPr>
              <w:t>Отчество_______         Подпись______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__</w:t>
            </w:r>
          </w:p>
        </w:tc>
      </w:tr>
    </w:tbl>
    <w:p w:rsidR="00922CB0" w:rsidRPr="00095525" w:rsidRDefault="00644FEE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82109E">
        <w:rPr>
          <w:sz w:val="18"/>
          <w:szCs w:val="18"/>
        </w:rPr>
        <w:t xml:space="preserve"> 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По результатам прохождения послерейсового медицинского осмотра</w:t>
      </w:r>
    </w:p>
    <w:p w:rsidR="00AD298F" w:rsidRDefault="00922CB0" w:rsidP="00AD298F">
      <w:pPr>
        <w:pStyle w:val="normal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95525">
        <w:rPr>
          <w:rFonts w:ascii="Times New Roman" w:hAnsi="Times New Roman" w:cs="Times New Roman"/>
          <w:sz w:val="18"/>
          <w:szCs w:val="18"/>
        </w:rPr>
        <w:t>На  путевых листах ставится штамп: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«</w:t>
      </w:r>
      <w:r w:rsidR="00AD298F" w:rsidRPr="0082109E">
        <w:rPr>
          <w:rFonts w:ascii="Times New Roman" w:hAnsi="Times New Roman" w:cs="Times New Roman"/>
          <w:b/>
          <w:sz w:val="16"/>
          <w:szCs w:val="16"/>
        </w:rPr>
        <w:t>Прошёл предрейсовый медицинский осмотр</w:t>
      </w:r>
      <w:r w:rsidR="00AD298F" w:rsidRPr="0082109E">
        <w:rPr>
          <w:rFonts w:ascii="Times New Roman" w:hAnsi="Times New Roman" w:cs="Times New Roman"/>
          <w:sz w:val="16"/>
          <w:szCs w:val="16"/>
        </w:rPr>
        <w:t xml:space="preserve">, </w:t>
      </w:r>
      <w:r w:rsidR="00AD298F" w:rsidRPr="00AD298F">
        <w:rPr>
          <w:rFonts w:ascii="Times New Roman" w:hAnsi="Times New Roman" w:cs="Times New Roman"/>
          <w:b/>
          <w:sz w:val="16"/>
          <w:szCs w:val="16"/>
        </w:rPr>
        <w:t>к исполнению трудовых обязанностей допущен</w:t>
      </w:r>
      <w:r w:rsidRPr="00095525">
        <w:rPr>
          <w:rFonts w:ascii="Times New Roman" w:hAnsi="Times New Roman" w:cs="Times New Roman"/>
          <w:sz w:val="18"/>
          <w:szCs w:val="18"/>
        </w:rPr>
        <w:t>»</w:t>
      </w:r>
      <w:r w:rsidR="00AD298F">
        <w:rPr>
          <w:rFonts w:ascii="Times New Roman" w:hAnsi="Times New Roman" w:cs="Times New Roman"/>
          <w:sz w:val="18"/>
          <w:szCs w:val="18"/>
        </w:rPr>
        <w:t xml:space="preserve"> или « </w:t>
      </w:r>
      <w:r w:rsidR="00AD298F" w:rsidRPr="0082109E">
        <w:rPr>
          <w:rFonts w:ascii="Times New Roman" w:hAnsi="Times New Roman" w:cs="Times New Roman"/>
          <w:b/>
          <w:sz w:val="16"/>
          <w:szCs w:val="16"/>
        </w:rPr>
        <w:t xml:space="preserve">Прошёл </w:t>
      </w:r>
      <w:r w:rsidR="00AD298F">
        <w:rPr>
          <w:rFonts w:ascii="Times New Roman" w:hAnsi="Times New Roman" w:cs="Times New Roman"/>
          <w:b/>
          <w:sz w:val="16"/>
          <w:szCs w:val="16"/>
        </w:rPr>
        <w:t>после</w:t>
      </w:r>
      <w:r w:rsidR="00AD298F" w:rsidRPr="0082109E">
        <w:rPr>
          <w:rFonts w:ascii="Times New Roman" w:hAnsi="Times New Roman" w:cs="Times New Roman"/>
          <w:b/>
          <w:sz w:val="16"/>
          <w:szCs w:val="16"/>
        </w:rPr>
        <w:t>рейсовый медицинский осмотр</w:t>
      </w:r>
      <w:r w:rsidR="00AD298F">
        <w:rPr>
          <w:rFonts w:ascii="Times New Roman" w:hAnsi="Times New Roman" w:cs="Times New Roman"/>
          <w:b/>
          <w:sz w:val="16"/>
          <w:szCs w:val="16"/>
        </w:rPr>
        <w:t>»</w:t>
      </w:r>
    </w:p>
    <w:p w:rsidR="00922CB0" w:rsidRPr="00AD298F" w:rsidRDefault="00AD298F" w:rsidP="00AD298F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и подпись медработника проводившего осмотр.</w:t>
      </w:r>
    </w:p>
    <w:p w:rsidR="00922CB0" w:rsidRPr="00095525" w:rsidRDefault="00F86C51" w:rsidP="00F86C51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В случае выявления медицинским работником по результатам осмотра состояний и заболеваний, препятствующих выполнению трудовых обязанностей,  в том числе алкогольного, наркотического или иного токсического опьянения и остаточных явлений такого опьянения, работнику выдаётся справка для предъявления в соответствующую медицинскую организацию. В справке указывается порядковый номер, дата (число, месяц, год) и время (часы, минуты) проведения предрейсового или послерейсового медицинского осмотра, цель направления, предварительный диагноз, объём оказанной медицинской помощи, подпись медицинского работника, выдавшего справку, с расшифровкой подписи.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21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АЛКОТЕСТЕР</w:t>
      </w:r>
      <w:r w:rsidR="00095525" w:rsidRPr="00095525">
        <w:rPr>
          <w:rFonts w:ascii="Times New Roman" w:hAnsi="Times New Roman" w:cs="Times New Roman"/>
          <w:b/>
          <w:sz w:val="18"/>
          <w:szCs w:val="18"/>
        </w:rPr>
        <w:t>-АЛКОМЕТР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 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  <w:u w:val="single"/>
        </w:rPr>
      </w:pPr>
      <w:r w:rsidRPr="00095525">
        <w:rPr>
          <w:rFonts w:ascii="Times New Roman" w:hAnsi="Times New Roman" w:cs="Times New Roman"/>
          <w:color w:val="363636"/>
          <w:sz w:val="18"/>
          <w:szCs w:val="18"/>
          <w:shd w:val="clear" w:color="auto" w:fill="FFFFFF"/>
        </w:rPr>
        <w:t>По типу использования  алкотестеры подразделяются на:</w:t>
      </w:r>
    </w:p>
    <w:p w:rsidR="00095525" w:rsidRPr="00095525" w:rsidRDefault="00095525" w:rsidP="00F86C51">
      <w:pPr>
        <w:ind w:left="426"/>
        <w:rPr>
          <w:rFonts w:ascii="Times New Roman" w:hAnsi="Times New Roman" w:cs="Times New Roman"/>
          <w:color w:val="363636"/>
          <w:sz w:val="18"/>
          <w:szCs w:val="18"/>
          <w:shd w:val="clear" w:color="auto" w:fill="FFFFFF"/>
        </w:rPr>
      </w:pPr>
      <w:r w:rsidRPr="0035040A">
        <w:rPr>
          <w:rFonts w:ascii="Times New Roman" w:hAnsi="Times New Roman" w:cs="Times New Roman"/>
          <w:b/>
          <w:color w:val="363636"/>
          <w:sz w:val="18"/>
          <w:szCs w:val="18"/>
          <w:shd w:val="clear" w:color="auto" w:fill="FFFFFF"/>
        </w:rPr>
        <w:t>персональные</w:t>
      </w:r>
      <w:r w:rsidRPr="00095525">
        <w:rPr>
          <w:rFonts w:ascii="Times New Roman" w:hAnsi="Times New Roman" w:cs="Times New Roman"/>
          <w:color w:val="363636"/>
          <w:sz w:val="18"/>
          <w:szCs w:val="18"/>
          <w:shd w:val="clear" w:color="auto" w:fill="FFFFFF"/>
        </w:rPr>
        <w:t xml:space="preserve"> – предназначены, в основном, для самоконтроля  водителей.</w:t>
      </w:r>
    </w:p>
    <w:p w:rsidR="00095525" w:rsidRPr="00095525" w:rsidRDefault="00095525" w:rsidP="00F86C51">
      <w:pPr>
        <w:ind w:left="426"/>
        <w:rPr>
          <w:rFonts w:ascii="Times New Roman" w:hAnsi="Times New Roman" w:cs="Times New Roman"/>
          <w:sz w:val="18"/>
          <w:szCs w:val="18"/>
        </w:rPr>
      </w:pPr>
      <w:r w:rsidRPr="0035040A">
        <w:rPr>
          <w:rFonts w:ascii="Times New Roman" w:hAnsi="Times New Roman" w:cs="Times New Roman"/>
          <w:b/>
          <w:sz w:val="18"/>
          <w:szCs w:val="18"/>
        </w:rPr>
        <w:t>профессиональные</w:t>
      </w:r>
      <w:r w:rsidRPr="00095525">
        <w:rPr>
          <w:rFonts w:ascii="Times New Roman" w:hAnsi="Times New Roman" w:cs="Times New Roman"/>
          <w:sz w:val="18"/>
          <w:szCs w:val="18"/>
        </w:rPr>
        <w:t xml:space="preserve"> – позволяют проводить </w:t>
      </w:r>
      <w:r w:rsidRPr="00095525">
        <w:rPr>
          <w:rFonts w:ascii="Times New Roman" w:hAnsi="Times New Roman" w:cs="Times New Roman"/>
          <w:color w:val="363636"/>
          <w:sz w:val="18"/>
          <w:szCs w:val="18"/>
          <w:shd w:val="clear" w:color="auto" w:fill="FFFFFF"/>
        </w:rPr>
        <w:t xml:space="preserve">большое количество измерений в день и </w:t>
      </w:r>
      <w:r w:rsidRPr="00095525">
        <w:rPr>
          <w:rFonts w:ascii="Times New Roman" w:hAnsi="Times New Roman" w:cs="Times New Roman"/>
          <w:sz w:val="18"/>
          <w:szCs w:val="18"/>
        </w:rPr>
        <w:t>используются</w:t>
      </w:r>
      <w:r w:rsidRPr="00095525">
        <w:rPr>
          <w:rFonts w:ascii="Times New Roman" w:hAnsi="Times New Roman" w:cs="Times New Roman"/>
          <w:color w:val="363636"/>
          <w:sz w:val="18"/>
          <w:szCs w:val="18"/>
          <w:shd w:val="clear" w:color="auto" w:fill="FFFFFF"/>
        </w:rPr>
        <w:t xml:space="preserve"> н</w:t>
      </w:r>
      <w:r w:rsidRPr="00095525">
        <w:rPr>
          <w:rFonts w:ascii="Times New Roman" w:hAnsi="Times New Roman" w:cs="Times New Roman"/>
          <w:sz w:val="18"/>
          <w:szCs w:val="18"/>
        </w:rPr>
        <w:t>а предприятиях при проведении предрейсовых и послерейсовых осмотров и снабжены всеми необходимыми разрешающими документами:</w:t>
      </w:r>
    </w:p>
    <w:p w:rsidR="00095525" w:rsidRPr="00095525" w:rsidRDefault="00316FA0" w:rsidP="00F86C51">
      <w:pPr>
        <w:ind w:left="720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lastRenderedPageBreak/>
        <w:t>- Сертификат соответствия или Сертификат безопасности говорит о том, что данное изделие безопасно для человека, а также то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095525">
        <w:rPr>
          <w:rFonts w:ascii="Times New Roman" w:hAnsi="Times New Roman" w:cs="Times New Roman"/>
          <w:sz w:val="18"/>
          <w:szCs w:val="18"/>
        </w:rPr>
        <w:t xml:space="preserve"> что этот прибор не создает электромагнитных помех для окружающей техники.</w:t>
      </w:r>
    </w:p>
    <w:p w:rsidR="00095525" w:rsidRPr="00095525" w:rsidRDefault="00095525" w:rsidP="00F86C51">
      <w:pPr>
        <w:ind w:left="720"/>
        <w:rPr>
          <w:rFonts w:ascii="Times New Roman" w:hAnsi="Times New Roman" w:cs="Times New Roman"/>
          <w:bCs/>
          <w:iCs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- </w:t>
      </w:r>
      <w:r w:rsidRPr="00095525">
        <w:rPr>
          <w:rFonts w:ascii="Times New Roman" w:hAnsi="Times New Roman" w:cs="Times New Roman"/>
          <w:bCs/>
          <w:iCs/>
          <w:sz w:val="18"/>
          <w:szCs w:val="18"/>
        </w:rPr>
        <w:t>Регистрационное удостоверение Федеральной службы по надзору в сфере здравоохранения (если прибор медицинского назначения);</w:t>
      </w:r>
    </w:p>
    <w:p w:rsidR="00095525" w:rsidRPr="00095525" w:rsidRDefault="00095525" w:rsidP="00F86C51">
      <w:pPr>
        <w:ind w:left="720"/>
        <w:rPr>
          <w:rFonts w:ascii="Times New Roman" w:hAnsi="Times New Roman" w:cs="Times New Roman"/>
          <w:bCs/>
          <w:iCs/>
          <w:sz w:val="18"/>
          <w:szCs w:val="18"/>
        </w:rPr>
      </w:pPr>
      <w:r w:rsidRPr="00095525">
        <w:rPr>
          <w:rFonts w:ascii="Times New Roman" w:hAnsi="Times New Roman" w:cs="Times New Roman"/>
          <w:bCs/>
          <w:iCs/>
          <w:sz w:val="18"/>
          <w:szCs w:val="18"/>
        </w:rPr>
        <w:t>- Сертификат или Свидетельство об утверждении типа средства измерений;</w:t>
      </w:r>
    </w:p>
    <w:p w:rsidR="00095525" w:rsidRPr="00095525" w:rsidRDefault="00095525" w:rsidP="00F86C51">
      <w:pPr>
        <w:ind w:left="720"/>
        <w:rPr>
          <w:rFonts w:ascii="Times New Roman" w:hAnsi="Times New Roman" w:cs="Times New Roman"/>
          <w:bCs/>
          <w:iCs/>
          <w:sz w:val="18"/>
          <w:szCs w:val="18"/>
        </w:rPr>
      </w:pPr>
      <w:r w:rsidRPr="00095525">
        <w:rPr>
          <w:rFonts w:ascii="Times New Roman" w:hAnsi="Times New Roman" w:cs="Times New Roman"/>
          <w:bCs/>
          <w:iCs/>
          <w:sz w:val="18"/>
          <w:szCs w:val="18"/>
        </w:rPr>
        <w:t>- Свидетельство о метрологической поверке. Необходимо в зависимости от типа прибора.</w:t>
      </w:r>
    </w:p>
    <w:p w:rsidR="00095525" w:rsidRPr="00095525" w:rsidRDefault="00095525" w:rsidP="00095525">
      <w:pPr>
        <w:rPr>
          <w:rFonts w:ascii="Times New Roman" w:hAnsi="Times New Roman" w:cs="Times New Roman"/>
          <w:sz w:val="18"/>
          <w:szCs w:val="18"/>
        </w:rPr>
      </w:pP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По индикации результата выдыхаемого воздуха алкотестеры бывают пороговые и цифровые. 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Пороговый алкотестер</w:t>
      </w:r>
      <w:r w:rsidRPr="00095525">
        <w:rPr>
          <w:rFonts w:ascii="Times New Roman" w:hAnsi="Times New Roman" w:cs="Times New Roman"/>
          <w:sz w:val="18"/>
          <w:szCs w:val="18"/>
        </w:rPr>
        <w:t xml:space="preserve"> показывает (</w:t>
      </w:r>
      <w:r w:rsidR="0035040A">
        <w:rPr>
          <w:rFonts w:ascii="Times New Roman" w:hAnsi="Times New Roman" w:cs="Times New Roman"/>
          <w:sz w:val="18"/>
          <w:szCs w:val="18"/>
        </w:rPr>
        <w:t>загораются диоды</w:t>
      </w:r>
      <w:r w:rsidRPr="00095525">
        <w:rPr>
          <w:rFonts w:ascii="Times New Roman" w:hAnsi="Times New Roman" w:cs="Times New Roman"/>
          <w:sz w:val="18"/>
          <w:szCs w:val="18"/>
        </w:rPr>
        <w:t>) наличие или отсутствие паров этанола в выдыхаемом воздухе.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Цифровой алкотестер</w:t>
      </w:r>
      <w:r w:rsidRPr="00095525">
        <w:rPr>
          <w:rFonts w:ascii="Times New Roman" w:hAnsi="Times New Roman" w:cs="Times New Roman"/>
          <w:sz w:val="18"/>
          <w:szCs w:val="18"/>
        </w:rPr>
        <w:t xml:space="preserve"> показывает</w:t>
      </w:r>
      <w:r w:rsidRPr="0035040A">
        <w:rPr>
          <w:rFonts w:ascii="Times New Roman" w:hAnsi="Times New Roman" w:cs="Times New Roman"/>
          <w:b/>
          <w:sz w:val="18"/>
          <w:szCs w:val="18"/>
        </w:rPr>
        <w:t xml:space="preserve"> количество</w:t>
      </w:r>
      <w:r w:rsidRPr="00095525">
        <w:rPr>
          <w:rFonts w:ascii="Times New Roman" w:hAnsi="Times New Roman" w:cs="Times New Roman"/>
          <w:sz w:val="18"/>
          <w:szCs w:val="18"/>
        </w:rPr>
        <w:t xml:space="preserve"> промил</w:t>
      </w:r>
      <w:r w:rsidR="00A901EB">
        <w:rPr>
          <w:rFonts w:ascii="Times New Roman" w:hAnsi="Times New Roman" w:cs="Times New Roman"/>
          <w:sz w:val="18"/>
          <w:szCs w:val="18"/>
        </w:rPr>
        <w:t>л</w:t>
      </w:r>
      <w:r w:rsidRPr="00095525">
        <w:rPr>
          <w:rFonts w:ascii="Times New Roman" w:hAnsi="Times New Roman" w:cs="Times New Roman"/>
          <w:sz w:val="18"/>
          <w:szCs w:val="18"/>
        </w:rPr>
        <w:t xml:space="preserve">ей или же концентрацию паров этанола на дисплее. 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</w:p>
    <w:p w:rsidR="00095525" w:rsidRPr="00095525" w:rsidRDefault="00095525" w:rsidP="00095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rFonts w:ascii="Times New Roman" w:hAnsi="Times New Roman" w:cs="Times New Roman"/>
          <w:b/>
          <w:i/>
          <w:sz w:val="18"/>
          <w:szCs w:val="18"/>
        </w:rPr>
      </w:pPr>
      <w:r w:rsidRPr="00095525">
        <w:rPr>
          <w:rFonts w:ascii="Times New Roman" w:hAnsi="Times New Roman" w:cs="Times New Roman"/>
          <w:b/>
          <w:i/>
          <w:sz w:val="18"/>
          <w:szCs w:val="18"/>
        </w:rPr>
        <w:t>В настоящее время, согласно Приказу №835 от 15.12.2014г. Минздрава РФ проведение предрейсовых медосмотров должно проводится с использованием только алкотестеров с цифровой индикацией результатов осмотров на наличие алкоголя!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  По способу обнаружения паров алкоголя различаются алкотестеры: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 полупроводниковым сенсором;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с электрохимическим сенсором (отличаются гораз</w:t>
      </w:r>
      <w:r w:rsidR="00DF5211">
        <w:rPr>
          <w:rFonts w:ascii="Times New Roman" w:hAnsi="Times New Roman" w:cs="Times New Roman"/>
          <w:sz w:val="18"/>
          <w:szCs w:val="18"/>
        </w:rPr>
        <w:t xml:space="preserve">до большей </w:t>
      </w:r>
      <w:r w:rsidRPr="00095525">
        <w:rPr>
          <w:rFonts w:ascii="Times New Roman" w:hAnsi="Times New Roman" w:cs="Times New Roman"/>
          <w:sz w:val="18"/>
          <w:szCs w:val="18"/>
        </w:rPr>
        <w:t xml:space="preserve"> точностью и стабильностью);</w:t>
      </w:r>
    </w:p>
    <w:p w:rsidR="00095525" w:rsidRPr="00095525" w:rsidRDefault="00095525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- фотометрические (точность таких приборов не падает со временем).</w:t>
      </w:r>
    </w:p>
    <w:p w:rsidR="00F86C51" w:rsidRDefault="00F86C51" w:rsidP="00095525">
      <w:pPr>
        <w:pStyle w:val="2"/>
        <w:spacing w:before="0" w:after="0"/>
        <w:ind w:left="426"/>
        <w:rPr>
          <w:rStyle w:val="mw-headline"/>
          <w:rFonts w:ascii="Times New Roman" w:hAnsi="Times New Roman" w:cs="Times New Roman"/>
          <w:sz w:val="18"/>
          <w:szCs w:val="18"/>
          <w:u w:val="single"/>
        </w:rPr>
      </w:pPr>
    </w:p>
    <w:p w:rsidR="00095525" w:rsidRPr="00095525" w:rsidRDefault="00095525" w:rsidP="00095525">
      <w:pPr>
        <w:pStyle w:val="2"/>
        <w:spacing w:before="0" w:after="0"/>
        <w:ind w:left="426"/>
        <w:rPr>
          <w:rStyle w:val="mw-headline"/>
          <w:rFonts w:ascii="Times New Roman" w:hAnsi="Times New Roman" w:cs="Times New Roman"/>
          <w:b w:val="0"/>
          <w:sz w:val="18"/>
          <w:szCs w:val="18"/>
          <w:u w:val="single"/>
        </w:rPr>
      </w:pPr>
      <w:r w:rsidRPr="00095525">
        <w:rPr>
          <w:rStyle w:val="mw-headline"/>
          <w:rFonts w:ascii="Times New Roman" w:hAnsi="Times New Roman" w:cs="Times New Roman"/>
          <w:sz w:val="18"/>
          <w:szCs w:val="18"/>
          <w:u w:val="single"/>
        </w:rPr>
        <w:t>Мундштуки</w:t>
      </w:r>
    </w:p>
    <w:p w:rsidR="00095525" w:rsidRPr="00095525" w:rsidRDefault="00B222AA" w:rsidP="00095525">
      <w:pPr>
        <w:pStyle w:val="2"/>
        <w:spacing w:before="0" w:after="0"/>
        <w:ind w:left="42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 xml:space="preserve">   </w:t>
      </w:r>
      <w:r w:rsidR="00095525" w:rsidRPr="00095525">
        <w:rPr>
          <w:rFonts w:ascii="Times New Roman" w:hAnsi="Times New Roman" w:cs="Times New Roman"/>
          <w:b w:val="0"/>
          <w:sz w:val="18"/>
          <w:szCs w:val="18"/>
        </w:rPr>
        <w:t xml:space="preserve">Проба выдыхаемого воздуха вводится в камеру с чувствительным датчиком через сменный стерильный мундштук, установленный во входное отверстие измерительной камеры. </w:t>
      </w:r>
      <w:r w:rsidR="00095525" w:rsidRPr="00095525">
        <w:rPr>
          <w:rFonts w:ascii="Times New Roman" w:hAnsi="Times New Roman" w:cs="Times New Roman"/>
          <w:sz w:val="18"/>
          <w:szCs w:val="18"/>
        </w:rPr>
        <w:t>Не допускается повторное применение использованных мундштуков без предварительной обработки.</w:t>
      </w:r>
    </w:p>
    <w:p w:rsidR="00095525" w:rsidRPr="00095525" w:rsidRDefault="00B222AA" w:rsidP="00095525">
      <w:pPr>
        <w:pStyle w:val="2"/>
        <w:spacing w:before="0" w:after="0"/>
        <w:ind w:left="426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 xml:space="preserve">   </w:t>
      </w:r>
      <w:r w:rsidR="00095525" w:rsidRPr="00095525">
        <w:rPr>
          <w:rFonts w:ascii="Times New Roman" w:hAnsi="Times New Roman" w:cs="Times New Roman"/>
          <w:b w:val="0"/>
          <w:sz w:val="18"/>
          <w:szCs w:val="18"/>
        </w:rPr>
        <w:t>Раствор для дезинфекции готовится согласно руководству по эксплуатации.</w:t>
      </w:r>
    </w:p>
    <w:p w:rsidR="00B222AA" w:rsidRDefault="00B222AA" w:rsidP="00095525">
      <w:pPr>
        <w:pStyle w:val="2"/>
        <w:spacing w:before="0" w:after="0"/>
        <w:ind w:left="426"/>
        <w:rPr>
          <w:rStyle w:val="mw-headline"/>
          <w:rFonts w:ascii="Times New Roman" w:hAnsi="Times New Roman" w:cs="Times New Roman"/>
          <w:sz w:val="18"/>
          <w:szCs w:val="18"/>
          <w:u w:val="single"/>
        </w:rPr>
      </w:pPr>
    </w:p>
    <w:p w:rsidR="00095525" w:rsidRPr="00095525" w:rsidRDefault="00095525" w:rsidP="00095525">
      <w:pPr>
        <w:pStyle w:val="2"/>
        <w:spacing w:before="0" w:after="0"/>
        <w:ind w:left="426"/>
        <w:rPr>
          <w:rStyle w:val="mw-headline"/>
          <w:rFonts w:ascii="Times New Roman" w:hAnsi="Times New Roman" w:cs="Times New Roman"/>
          <w:b w:val="0"/>
          <w:sz w:val="18"/>
          <w:szCs w:val="18"/>
          <w:u w:val="single"/>
        </w:rPr>
      </w:pPr>
      <w:r w:rsidRPr="00095525">
        <w:rPr>
          <w:rStyle w:val="mw-headline"/>
          <w:rFonts w:ascii="Times New Roman" w:hAnsi="Times New Roman" w:cs="Times New Roman"/>
          <w:sz w:val="18"/>
          <w:szCs w:val="18"/>
          <w:u w:val="single"/>
        </w:rPr>
        <w:t>Калибровка алкотестера</w:t>
      </w:r>
    </w:p>
    <w:p w:rsidR="00095525" w:rsidRPr="00095525" w:rsidRDefault="00B222AA" w:rsidP="00095525">
      <w:pPr>
        <w:pStyle w:val="a8"/>
        <w:spacing w:before="0" w:beforeAutospacing="0" w:after="0" w:afterAutospacing="0"/>
        <w:ind w:left="426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095525" w:rsidRPr="00095525">
        <w:rPr>
          <w:sz w:val="18"/>
          <w:szCs w:val="18"/>
        </w:rPr>
        <w:t xml:space="preserve">В зависимости от модели, по прошествии определённого промежутка времени алкотестеры должны проходить процесс калибровки - настройки сенсора. Калибровка проводится на специальных приборах – генераторах спирто-воздушных смесей. Проводят ее обычно в специализированных  сервис-центрах, которые должны обладать соответствующей лицензией на проводимые работы. </w:t>
      </w:r>
    </w:p>
    <w:p w:rsidR="00095525" w:rsidRPr="00095525" w:rsidRDefault="00B222AA" w:rsidP="00095525">
      <w:pPr>
        <w:ind w:left="42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Cs/>
          <w:iCs/>
          <w:sz w:val="18"/>
          <w:szCs w:val="18"/>
        </w:rPr>
        <w:t xml:space="preserve">   </w:t>
      </w:r>
      <w:r w:rsidR="00095525" w:rsidRPr="00095525">
        <w:rPr>
          <w:rFonts w:ascii="Times New Roman" w:hAnsi="Times New Roman" w:cs="Times New Roman"/>
          <w:bCs/>
          <w:iCs/>
          <w:sz w:val="18"/>
          <w:szCs w:val="18"/>
        </w:rPr>
        <w:t xml:space="preserve">На рынке РФ присутствуют  алкотестеры как импортные так и  отечественного производства. Среди отечественных алкотестеров  достойное место занимает алкотестер, выпускаемые научно-производственной фирмы «Мета» - «Алкотестер-01». Прибор </w:t>
      </w:r>
      <w:r w:rsidR="00095525" w:rsidRPr="00095525">
        <w:rPr>
          <w:rFonts w:ascii="Times New Roman" w:hAnsi="Times New Roman" w:cs="Times New Roman"/>
          <w:sz w:val="18"/>
          <w:szCs w:val="18"/>
        </w:rPr>
        <w:t xml:space="preserve">можно использовать без подзарядки 8 час.  и  проводить – более 100 тестов за </w:t>
      </w:r>
      <w:r w:rsidR="00095525" w:rsidRPr="00095525">
        <w:rPr>
          <w:rFonts w:ascii="Times New Roman" w:hAnsi="Times New Roman" w:cs="Times New Roman"/>
          <w:sz w:val="18"/>
          <w:szCs w:val="18"/>
        </w:rPr>
        <w:lastRenderedPageBreak/>
        <w:t xml:space="preserve">день. Этот алкотестер позволяет получать довольно точный результат, погрешность определения паров этанола в выдыхаемом воздухе составляет 20%. </w:t>
      </w:r>
    </w:p>
    <w:p w:rsidR="00095525" w:rsidRPr="00095525" w:rsidRDefault="00B222AA" w:rsidP="00095525">
      <w:pPr>
        <w:ind w:left="426"/>
        <w:rPr>
          <w:rFonts w:ascii="Times New Roman" w:hAnsi="Times New Roman" w:cs="Times New Roman"/>
          <w:bCs/>
          <w:i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095525" w:rsidRPr="00095525">
        <w:rPr>
          <w:rFonts w:ascii="Times New Roman" w:hAnsi="Times New Roman" w:cs="Times New Roman"/>
          <w:sz w:val="18"/>
          <w:szCs w:val="18"/>
        </w:rPr>
        <w:t>Данный прибор предназначен для обнаружения паров алкоголя в выдыхаемом воздухе при контроле трезвости водителей транспортных средств и в других необходимых случаях для выявления лиц, подозреваемых в употреблении алкогольных напитков. Прибор применяется при проведении предрейсового и послерейсового контроля инспекторами и медицинскими работниками транспортных предприятий, а также сотрудниками ГИБДД для установления факта употребления алкоголя в соответствии с правилами дорожного движения</w:t>
      </w:r>
      <w:r w:rsidR="00095525" w:rsidRPr="00095525">
        <w:rPr>
          <w:sz w:val="18"/>
          <w:szCs w:val="18"/>
        </w:rPr>
        <w:t>.</w:t>
      </w:r>
    </w:p>
    <w:p w:rsidR="00B222AA" w:rsidRDefault="00922CB0" w:rsidP="00095525">
      <w:pPr>
        <w:pStyle w:val="normal"/>
        <w:widowControl w:val="0"/>
        <w:spacing w:line="240" w:lineRule="auto"/>
        <w:ind w:left="36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222AA" w:rsidRDefault="00922CB0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22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  <w:r w:rsidRPr="0009552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22CB0" w:rsidRPr="00095525" w:rsidRDefault="00922CB0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 xml:space="preserve"> Положение о рабочем времени и времени отдыха водителя</w:t>
      </w:r>
    </w:p>
    <w:p w:rsidR="00922CB0" w:rsidRPr="00095525" w:rsidRDefault="00B222AA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Нормальная  продолжительность рабочего времен водителей не может превышать 40 часов в неделю.</w:t>
      </w:r>
    </w:p>
    <w:p w:rsidR="00922CB0" w:rsidRPr="00095525" w:rsidRDefault="00B222AA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Для водителей, работающих на пятидневной неделе с двумя выходными днями, продолжительность ежедневной работы не может превышать  8 часов, а для работающих на шестидневной рабочей неделе с одним выходным днём – 7 часов.</w:t>
      </w:r>
    </w:p>
    <w:p w:rsidR="00922CB0" w:rsidRPr="00095525" w:rsidRDefault="00B222AA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Если пребывание водителя в автомобиле предусматривается продолжительностью более 12 часов, в рейс направляются два водителя.</w:t>
      </w:r>
    </w:p>
    <w:p w:rsidR="00922CB0" w:rsidRPr="00095525" w:rsidRDefault="00B222AA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Водителям автобусов, работающим на пассажирских линиях может устанавливаться рабочий день с разделением смены на две части при условии, что водитель будет возвращаться к месту дислокации до начала разрыва смены не позже, чем через 4 часа после начала работы. При этом продолжительность перерыва должна быть не менее 2-х часов без учёта времени на отдых и питание. Время перерыва между двумя частями смены в рабочее время не включается. </w:t>
      </w:r>
    </w:p>
    <w:p w:rsidR="00922CB0" w:rsidRPr="00095525" w:rsidRDefault="00B222AA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После первых 3 часов непрерывного управления автомобилем предусматривается остановка для кратковременного отдыха водителя не 15 минут, затем остановки через каждые 2 часа.</w:t>
      </w:r>
    </w:p>
    <w:p w:rsidR="00922CB0" w:rsidRPr="00095525" w:rsidRDefault="00B222AA" w:rsidP="00B222AA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Водителям предоставляется перерыв для отдыха и питания продолжительностью не 2-х часов, как правило, в середине рабочей смены, но не позднее, как правило, чем через 4 часа после начала работы.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23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Кто может проводить предрейсовые осмотры</w:t>
      </w:r>
      <w:r w:rsidRPr="00095525">
        <w:rPr>
          <w:rFonts w:ascii="Times New Roman" w:hAnsi="Times New Roman" w:cs="Times New Roman"/>
          <w:sz w:val="18"/>
          <w:szCs w:val="18"/>
        </w:rPr>
        <w:t>?</w:t>
      </w:r>
    </w:p>
    <w:p w:rsidR="00922CB0" w:rsidRPr="00095525" w:rsidRDefault="00535BE6" w:rsidP="00535BE6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Согласно приказа Министерства здравоохранения и медицинской промышленности РФ № 90 от 14.03.96г.  приказа Минздрава СССР № 555 от 29.09.1989г. (приложение №№1,2 до п.11), примечание к Приложениям №№ 1 2, Приложения №№ 3,4,5,6 и 8 считаются недействительными. Соответственно, Приложение 2 с п.12 по 13.14 и Приложение № 9 остаются действующими.</w:t>
      </w:r>
    </w:p>
    <w:p w:rsidR="00922CB0" w:rsidRPr="00095525" w:rsidRDefault="00535BE6" w:rsidP="00535BE6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Приложение № 9 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>«</w:t>
      </w:r>
      <w:r w:rsidR="00922CB0" w:rsidRPr="00095525">
        <w:rPr>
          <w:rFonts w:ascii="Times New Roman" w:hAnsi="Times New Roman" w:cs="Times New Roman"/>
          <w:sz w:val="18"/>
          <w:szCs w:val="18"/>
        </w:rPr>
        <w:t>инструкция о проведении предрейсовых медицинских осмотров водителей автотранспортных средств» в п.1 входит в противоречие с постановлением Правительства РФ от 04.07.2002г. № 499 и приказом Минздрава РФ № 238 от 26.07.03г. в части лицензирования медицинских услуг по проведению предрейсовых медицинских осмотров водителей автотранспортных средств.</w:t>
      </w:r>
    </w:p>
    <w:p w:rsidR="00922CB0" w:rsidRPr="00095525" w:rsidRDefault="00535BE6" w:rsidP="00535BE6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Таким образом, предрейсовые осмотры может проводить как сертифицированны</w:t>
      </w:r>
      <w:r w:rsidR="009F2F45">
        <w:rPr>
          <w:rFonts w:ascii="Times New Roman" w:hAnsi="Times New Roman" w:cs="Times New Roman"/>
          <w:sz w:val="18"/>
          <w:szCs w:val="18"/>
        </w:rPr>
        <w:t>й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медработник, так и сертифицированный инспект</w:t>
      </w:r>
      <w:r w:rsidR="009F2F45">
        <w:rPr>
          <w:rFonts w:ascii="Times New Roman" w:hAnsi="Times New Roman" w:cs="Times New Roman"/>
          <w:sz w:val="18"/>
          <w:szCs w:val="18"/>
        </w:rPr>
        <w:t xml:space="preserve">ор.  Однако, Минздрав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утверждает, что только сертифицированны</w:t>
      </w:r>
      <w:r w:rsidR="009F2F45">
        <w:rPr>
          <w:rFonts w:ascii="Times New Roman" w:hAnsi="Times New Roman" w:cs="Times New Roman"/>
          <w:sz w:val="18"/>
          <w:szCs w:val="18"/>
        </w:rPr>
        <w:t>е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медработники. Существующее противоречие пока не устранено.</w:t>
      </w:r>
    </w:p>
    <w:p w:rsidR="00922CB0" w:rsidRDefault="00922CB0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</w:p>
    <w:p w:rsidR="00626979" w:rsidRDefault="00626979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</w:p>
    <w:p w:rsidR="00626979" w:rsidRPr="00095525" w:rsidRDefault="00626979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24 </w:t>
      </w:r>
      <w:r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Как часто надо проходить обучение?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Приказ МЗ РФ от 03.08.2012г № 66н «Об утверждении порядка и сроков совершенствования медицинскими работниками и формацевтическими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организациях»: п.4</w:t>
      </w:r>
      <w:r w:rsidRPr="00095525">
        <w:rPr>
          <w:rFonts w:ascii="Times New Roman" w:hAnsi="Times New Roman" w:cs="Times New Roman"/>
          <w:b/>
          <w:sz w:val="18"/>
          <w:szCs w:val="18"/>
        </w:rPr>
        <w:t>-… не реже одного раза в 5 лет в течение всей трудовой деятельности.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Кто может обучать по предрейсовым осмотрам?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Право на ведение образовательной деятельности закреплено Федеральным законом «Об образовании в Российской федерации» за образовательным учреждением с момента выдачи ему Лицензии.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 w:firstLine="348"/>
        <w:jc w:val="both"/>
        <w:rPr>
          <w:sz w:val="18"/>
          <w:szCs w:val="18"/>
        </w:rPr>
      </w:pPr>
    </w:p>
    <w:p w:rsidR="00922CB0" w:rsidRPr="00095525" w:rsidRDefault="00361307" w:rsidP="00361307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</w:t>
      </w:r>
      <w:r w:rsidR="00922CB0" w:rsidRPr="00095525">
        <w:rPr>
          <w:rFonts w:ascii="Times New Roman" w:hAnsi="Times New Roman" w:cs="Times New Roman"/>
          <w:b/>
          <w:sz w:val="18"/>
          <w:szCs w:val="18"/>
        </w:rPr>
        <w:t xml:space="preserve">25 </w:t>
      </w:r>
      <w:r w:rsidR="00922CB0"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Можно ли осматривать </w:t>
      </w:r>
      <w:r w:rsidR="00DE6A97">
        <w:rPr>
          <w:rFonts w:ascii="Times New Roman" w:hAnsi="Times New Roman" w:cs="Times New Roman"/>
          <w:b/>
          <w:sz w:val="18"/>
          <w:szCs w:val="18"/>
          <w:u w:val="single"/>
        </w:rPr>
        <w:t>сотрудников других специальностей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на определение нетрезвого состояния, в предрейсовом кабинете?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left="360"/>
        <w:jc w:val="both"/>
        <w:rPr>
          <w:sz w:val="18"/>
          <w:szCs w:val="18"/>
        </w:rPr>
      </w:pPr>
    </w:p>
    <w:p w:rsidR="00922CB0" w:rsidRPr="00095525" w:rsidRDefault="00922CB0" w:rsidP="00095525">
      <w:pPr>
        <w:pStyle w:val="normal"/>
        <w:spacing w:line="240" w:lineRule="auto"/>
        <w:ind w:firstLine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Определение нетрезвого состояния у водителей регламентировано ФЗ № 196 от 10.12.95г «О безопасности дорожного движения»; методическими рекомендациями «Организация и порядок проведения предрейсовых медицинских осмотров водителей автотранспортных средств» Минздрав и Минтранс 2002г.;  приложением № 9   к приказу МЗ СССР от 29 сентября 1989 г. № 555 (ИНСТРУКЦИЯ о проведении предрейсовых медицинских осмотров водителей автотранспортных средств) и др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.  </w:t>
      </w:r>
    </w:p>
    <w:p w:rsidR="00922CB0" w:rsidRPr="00095525" w:rsidRDefault="00922CB0" w:rsidP="00095525">
      <w:pPr>
        <w:pStyle w:val="normal"/>
        <w:spacing w:line="240" w:lineRule="auto"/>
        <w:ind w:firstLine="360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Определение нетрезвого состояния у </w:t>
      </w:r>
      <w:r w:rsidR="00DE6A97">
        <w:rPr>
          <w:rFonts w:ascii="Times New Roman" w:hAnsi="Times New Roman" w:cs="Times New Roman"/>
          <w:sz w:val="18"/>
          <w:szCs w:val="18"/>
          <w:u w:val="single"/>
        </w:rPr>
        <w:t>сотрудников других специальностей</w:t>
      </w:r>
      <w:r w:rsidR="00A901E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95525">
        <w:rPr>
          <w:rFonts w:ascii="Times New Roman" w:hAnsi="Times New Roman" w:cs="Times New Roman"/>
          <w:sz w:val="18"/>
          <w:szCs w:val="18"/>
        </w:rPr>
        <w:t>декларировано приказом  МЗ России от 15.12.2014 № 835н «Об утверждении Порядка проведения предсменных, предрейсовых и послесменных, послерейсовых медицинских осмотров», согласно, которому требуется проводить осмотры в отношении отдельных категорий работников (перечень их, в статье № 213 Трудового кодекса РФ).</w:t>
      </w:r>
    </w:p>
    <w:p w:rsidR="00922CB0" w:rsidRPr="00535BE6" w:rsidRDefault="00535BE6" w:rsidP="00535BE6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35BE6"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535BE6">
        <w:rPr>
          <w:rFonts w:ascii="Times New Roman" w:hAnsi="Times New Roman" w:cs="Times New Roman"/>
          <w:sz w:val="18"/>
          <w:szCs w:val="18"/>
        </w:rPr>
        <w:t>согласно ст. 76 Трудового кодекса отстранение от работы сотрудника, появившегося на работе в состоянии алкогольного, наркотического или иного токсического опьянения, не только право работодателя, но и его обязанность. При этом работника отстраняют от работы до тех пор, пока не будут устранены все обстоятельства, явившиеся основанием для его отстранения (ч. 2 ст. 76 ТК РФ).</w:t>
      </w:r>
    </w:p>
    <w:p w:rsidR="00922CB0" w:rsidRPr="00095525" w:rsidRDefault="00535BE6" w:rsidP="00535BE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Однако нормативной базы, т.е. каковы количественные показатели  для решения, что данный работник нетрезвый нет.</w:t>
      </w:r>
    </w:p>
    <w:p w:rsidR="00922CB0" w:rsidRPr="00095525" w:rsidRDefault="00535BE6" w:rsidP="00535BE6">
      <w:pPr>
        <w:pStyle w:val="normal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Эта процедура возможна, в условиях медицинского освидетельствования на состояние опьянения, чем и занимаются наркодиспансеры  или медицинские учреждения, имеющие лицензию на эту услугу. </w:t>
      </w:r>
    </w:p>
    <w:p w:rsidR="009F2F45" w:rsidRDefault="00535BE6" w:rsidP="00A5793C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922CB0" w:rsidRPr="00095525">
        <w:rPr>
          <w:rFonts w:ascii="Times New Roman" w:hAnsi="Times New Roman" w:cs="Times New Roman"/>
          <w:sz w:val="18"/>
          <w:szCs w:val="18"/>
        </w:rPr>
        <w:t>Возможно, определить нетрезвое состояние у работника комиссион</w:t>
      </w:r>
      <w:r w:rsidR="009F2F45">
        <w:rPr>
          <w:rFonts w:ascii="Times New Roman" w:hAnsi="Times New Roman" w:cs="Times New Roman"/>
          <w:sz w:val="18"/>
          <w:szCs w:val="18"/>
        </w:rPr>
        <w:t>но, т.е. не менее трёх человек</w:t>
      </w:r>
      <w:r w:rsidR="00922CB0" w:rsidRPr="00095525">
        <w:rPr>
          <w:rFonts w:ascii="Times New Roman" w:hAnsi="Times New Roman" w:cs="Times New Roman"/>
          <w:sz w:val="18"/>
          <w:szCs w:val="18"/>
        </w:rPr>
        <w:t>.</w:t>
      </w:r>
    </w:p>
    <w:p w:rsidR="00626979" w:rsidRPr="00A5793C" w:rsidRDefault="00626979" w:rsidP="00A5793C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</w:p>
    <w:p w:rsidR="009F2F45" w:rsidRDefault="009F2F45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F2F45" w:rsidRPr="006B1133" w:rsidRDefault="009F2F45" w:rsidP="009F2F45">
      <w:pPr>
        <w:pStyle w:val="normal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B1133">
        <w:rPr>
          <w:rFonts w:ascii="Times New Roman" w:hAnsi="Times New Roman" w:cs="Times New Roman"/>
          <w:b/>
          <w:sz w:val="18"/>
          <w:szCs w:val="18"/>
        </w:rPr>
        <w:t>26</w:t>
      </w:r>
      <w:r w:rsidRPr="006B1133">
        <w:rPr>
          <w:rFonts w:ascii="Times New Roman" w:hAnsi="Times New Roman" w:cs="Times New Roman"/>
          <w:sz w:val="18"/>
          <w:szCs w:val="18"/>
        </w:rPr>
        <w:t xml:space="preserve">  </w:t>
      </w:r>
      <w:r w:rsidRPr="006B1133">
        <w:rPr>
          <w:rFonts w:ascii="Times New Roman" w:hAnsi="Times New Roman" w:cs="Times New Roman"/>
          <w:i/>
          <w:sz w:val="18"/>
          <w:szCs w:val="18"/>
        </w:rPr>
        <w:t>документ</w:t>
      </w:r>
      <w:r w:rsidRPr="006B113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A5793C" w:rsidRPr="00A5793C" w:rsidRDefault="00A5793C" w:rsidP="00A5793C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b/>
          <w:sz w:val="18"/>
          <w:szCs w:val="18"/>
        </w:rPr>
        <w:t>Кабинет по предрейсовому медицинскому осмотру водителей транспортных средств.</w:t>
      </w:r>
    </w:p>
    <w:p w:rsidR="00A5793C" w:rsidRPr="00A5793C" w:rsidRDefault="00A5793C" w:rsidP="00A5793C">
      <w:pPr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</w:rPr>
      </w:pPr>
    </w:p>
    <w:p w:rsidR="00A5793C" w:rsidRPr="00A5793C" w:rsidRDefault="00A5793C" w:rsidP="00A5793C">
      <w:pPr>
        <w:numPr>
          <w:ilvl w:val="0"/>
          <w:numId w:val="5"/>
        </w:numPr>
        <w:spacing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t>Кабинет должен состоять из двух помещений:</w:t>
      </w:r>
    </w:p>
    <w:p w:rsidR="00A5793C" w:rsidRPr="00A5793C" w:rsidRDefault="00A5793C" w:rsidP="00A5793C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t>а) комната для проведения осмотра,</w:t>
      </w:r>
    </w:p>
    <w:p w:rsidR="00A5793C" w:rsidRPr="00A5793C" w:rsidRDefault="00A5793C" w:rsidP="00A5793C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t>б) комната для отбора биологических проб,</w:t>
      </w:r>
    </w:p>
    <w:p w:rsidR="00A5793C" w:rsidRPr="00A5793C" w:rsidRDefault="00A5793C" w:rsidP="00A5793C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t>в) необходим доступ в туалет,</w:t>
      </w:r>
    </w:p>
    <w:p w:rsidR="00A5793C" w:rsidRPr="00A5793C" w:rsidRDefault="00A5793C" w:rsidP="00A5793C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lastRenderedPageBreak/>
        <w:t>г) кладовка для хозинвентаря</w:t>
      </w:r>
    </w:p>
    <w:p w:rsidR="00A5793C" w:rsidRPr="00A5793C" w:rsidRDefault="00A5793C" w:rsidP="00A5793C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t>д) телефон</w:t>
      </w:r>
    </w:p>
    <w:p w:rsidR="00A5793C" w:rsidRPr="00A5793C" w:rsidRDefault="00A5793C" w:rsidP="00A5793C">
      <w:pPr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</w:rPr>
      </w:pPr>
    </w:p>
    <w:p w:rsidR="00A5793C" w:rsidRPr="00A5793C" w:rsidRDefault="00A5793C" w:rsidP="006B1133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</w:rPr>
      </w:pPr>
      <w:r w:rsidRPr="00A5793C">
        <w:rPr>
          <w:rFonts w:ascii="Times New Roman" w:eastAsia="Times New Roman" w:hAnsi="Times New Roman" w:cs="Times New Roman"/>
          <w:sz w:val="18"/>
          <w:szCs w:val="18"/>
        </w:rPr>
        <w:t>Оборудование кабинета: мебель, приборы, инструменты, материалы.</w:t>
      </w:r>
    </w:p>
    <w:p w:rsidR="00A5793C" w:rsidRPr="00A5793C" w:rsidRDefault="00A5793C" w:rsidP="00A5793C">
      <w:pPr>
        <w:spacing w:line="240" w:lineRule="auto"/>
        <w:rPr>
          <w:rFonts w:ascii="Times New Roman" w:eastAsia="Times New Roman" w:hAnsi="Times New Roman" w:cs="Times New Roman"/>
          <w:color w:val="auto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0"/>
        <w:gridCol w:w="5525"/>
        <w:gridCol w:w="1067"/>
      </w:tblGrid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кушетка медицинская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стол письменный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стул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шкаф раздевальный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вешалка для верхней одежды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лампа настольная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</w:t>
            </w:r>
          </w:p>
        </w:tc>
      </w:tr>
      <w:tr w:rsidR="00A5793C" w:rsidRPr="00A5793C" w:rsidTr="006B1133">
        <w:trPr>
          <w:trHeight w:val="5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индикатор паров этанола в выдыхаемом воздухе (алкотестер)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901EB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A5793C"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анализатор этанола в выдыхаемом воздухе (алкометр)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901EB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A5793C"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прибор для определения А/Д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стетофонендоскоп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шпатели медицинские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10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сумка санитарная с медикаментами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холодильник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термометр медицинский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контейнер для биологических материалов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10 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тест-полоски индикаторные для исследования по моче на наркотики, pH, плотность и криатин.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по 10 каждый</w:t>
            </w:r>
          </w:p>
        </w:tc>
      </w:tr>
      <w:tr w:rsidR="00A5793C" w:rsidRPr="00A5793C" w:rsidTr="006B1133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напольный коврик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A5793C" w:rsidRPr="00A5793C" w:rsidRDefault="00A5793C" w:rsidP="00A5793C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5793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9F2F45" w:rsidRPr="006B1133" w:rsidRDefault="009F2F45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F2F45" w:rsidRPr="006B1133" w:rsidRDefault="009F2F45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84540" w:rsidRDefault="00F84540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84540" w:rsidRDefault="00F84540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84540" w:rsidRDefault="00F84540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979" w:rsidRDefault="00626979" w:rsidP="00095525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vertAnchor="page" w:horzAnchor="margin" w:tblpXSpec="center" w:tblpY="781"/>
        <w:tblW w:w="823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/>
      </w:tblPr>
      <w:tblGrid>
        <w:gridCol w:w="1637"/>
        <w:gridCol w:w="1874"/>
        <w:gridCol w:w="937"/>
        <w:gridCol w:w="1149"/>
        <w:gridCol w:w="1247"/>
        <w:gridCol w:w="1394"/>
      </w:tblGrid>
      <w:tr w:rsidR="00922CB0" w:rsidRPr="00F84540" w:rsidTr="006F4542">
        <w:trPr>
          <w:trHeight w:val="194"/>
        </w:trPr>
        <w:tc>
          <w:tcPr>
            <w:tcW w:w="8238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Определение состояния нетрезвости в РФ</w:t>
            </w:r>
          </w:p>
        </w:tc>
      </w:tr>
      <w:tr w:rsidR="00922CB0" w:rsidRPr="00F84540" w:rsidTr="006F4542">
        <w:trPr>
          <w:trHeight w:val="374"/>
        </w:trPr>
        <w:tc>
          <w:tcPr>
            <w:tcW w:w="163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</w:rPr>
              <w:t>место</w:t>
            </w:r>
          </w:p>
        </w:tc>
        <w:tc>
          <w:tcPr>
            <w:tcW w:w="187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</w:rPr>
              <w:t>признаки</w:t>
            </w:r>
          </w:p>
        </w:tc>
        <w:tc>
          <w:tcPr>
            <w:tcW w:w="93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алкоголя</w:t>
            </w:r>
          </w:p>
        </w:tc>
        <w:tc>
          <w:tcPr>
            <w:tcW w:w="114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</w:rPr>
              <w:t>форма заключения</w:t>
            </w:r>
          </w:p>
        </w:tc>
        <w:tc>
          <w:tcPr>
            <w:tcW w:w="124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</w:rPr>
              <w:t>заключение</w:t>
            </w:r>
          </w:p>
        </w:tc>
        <w:tc>
          <w:tcPr>
            <w:tcW w:w="139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22CB0" w:rsidRPr="00F84540" w:rsidRDefault="00922CB0" w:rsidP="00535BE6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b/>
                <w:sz w:val="16"/>
                <w:szCs w:val="16"/>
              </w:rPr>
              <w:t>последствия</w:t>
            </w:r>
          </w:p>
        </w:tc>
      </w:tr>
      <w:tr w:rsidR="006F4542" w:rsidRPr="00F84540" w:rsidTr="00E23B6F">
        <w:trPr>
          <w:trHeight w:val="2189"/>
        </w:trPr>
        <w:tc>
          <w:tcPr>
            <w:tcW w:w="163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316FA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Освидетельствование водителей - наркодиспансер,  медцентр</w:t>
            </w:r>
          </w:p>
        </w:tc>
        <w:tc>
          <w:tcPr>
            <w:tcW w:w="1874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запах алкоголя изо рта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неустойчивость позы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нарушение речи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выраженное дрожание пальцев рук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резкое изменение окраски кожных покровов лица</w:t>
            </w:r>
          </w:p>
          <w:p w:rsidR="006F4542" w:rsidRPr="00F84540" w:rsidRDefault="006F4542" w:rsidP="006F4542"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поведение, не соотвествуещее обстановке</w:t>
            </w:r>
          </w:p>
        </w:tc>
        <w:tc>
          <w:tcPr>
            <w:tcW w:w="93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0,16 мг\л или 0,34 ‰ и более</w:t>
            </w:r>
          </w:p>
        </w:tc>
        <w:tc>
          <w:tcPr>
            <w:tcW w:w="114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акт, подпись нарколога</w:t>
            </w:r>
          </w:p>
        </w:tc>
        <w:tc>
          <w:tcPr>
            <w:tcW w:w="124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установлено состояние опьянения</w:t>
            </w:r>
          </w:p>
        </w:tc>
        <w:tc>
          <w:tcPr>
            <w:tcW w:w="1394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штраф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лишение водительских прав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увольнение</w:t>
            </w:r>
          </w:p>
          <w:p w:rsidR="006F4542" w:rsidRPr="00F84540" w:rsidRDefault="006F4542" w:rsidP="006F4542"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лишение свободы</w:t>
            </w:r>
          </w:p>
        </w:tc>
      </w:tr>
      <w:tr w:rsidR="006F4542" w:rsidRPr="00F84540" w:rsidTr="00F84540">
        <w:trPr>
          <w:trHeight w:val="2164"/>
        </w:trPr>
        <w:tc>
          <w:tcPr>
            <w:tcW w:w="163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ГАИ - проверка водителей на трезвость на дороге</w:t>
            </w:r>
          </w:p>
        </w:tc>
        <w:tc>
          <w:tcPr>
            <w:tcW w:w="1874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запах алкоголя изо рта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неустойчивость позы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нарушение речи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выраженное дрожание пальцев рук</w:t>
            </w:r>
          </w:p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резкое изменение окраски</w:t>
            </w:r>
          </w:p>
          <w:p w:rsidR="006F4542" w:rsidRPr="00F84540" w:rsidRDefault="006F4542" w:rsidP="006F4542"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кожных покровов лица</w:t>
            </w:r>
          </w:p>
          <w:p w:rsidR="006F4542" w:rsidRPr="00F84540" w:rsidRDefault="001A6730" w:rsidP="006F4542"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поведение, не соотве</w:t>
            </w:r>
            <w:r w:rsidR="006F4542" w:rsidRPr="00F84540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ствую</w:t>
            </w:r>
            <w:r w:rsidR="006F4542" w:rsidRPr="00F84540">
              <w:rPr>
                <w:rFonts w:ascii="Times New Roman" w:hAnsi="Times New Roman" w:cs="Times New Roman"/>
                <w:sz w:val="16"/>
                <w:szCs w:val="16"/>
              </w:rPr>
              <w:t>щее обстановке</w:t>
            </w:r>
          </w:p>
        </w:tc>
        <w:tc>
          <w:tcPr>
            <w:tcW w:w="93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0,16 мг\л или 0,34 ‰ и более с цифровой распечаткой результатов</w:t>
            </w:r>
          </w:p>
        </w:tc>
        <w:tc>
          <w:tcPr>
            <w:tcW w:w="114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акт, подпись сотрудника ГАИ и 2-х свидетелей</w:t>
            </w:r>
          </w:p>
        </w:tc>
        <w:tc>
          <w:tcPr>
            <w:tcW w:w="1247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алкогольное опьянение</w:t>
            </w:r>
          </w:p>
        </w:tc>
        <w:tc>
          <w:tcPr>
            <w:tcW w:w="1394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F4542" w:rsidRPr="00F84540" w:rsidRDefault="006F4542" w:rsidP="006F4542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штраф</w:t>
            </w:r>
          </w:p>
          <w:p w:rsidR="006F4542" w:rsidRPr="00F84540" w:rsidRDefault="006F4542" w:rsidP="006F4542"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- лишение водительских прав</w:t>
            </w: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Предрейсовый осмотр водителей</w:t>
            </w:r>
          </w:p>
        </w:tc>
        <w:tc>
          <w:tcPr>
            <w:tcW w:w="1874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положительная проба на алкоголь, состояние одурманивания</w:t>
            </w:r>
          </w:p>
        </w:tc>
        <w:tc>
          <w:tcPr>
            <w:tcW w:w="93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A5793C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положительная проба на алкоголь дважды </w:t>
            </w:r>
            <w:r w:rsidR="00316FA0" w:rsidRPr="00F8454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="00A5793C" w:rsidRPr="00F84540">
              <w:rPr>
                <w:rFonts w:ascii="Times New Roman" w:hAnsi="Times New Roman" w:cs="Times New Roman"/>
                <w:sz w:val="16"/>
                <w:szCs w:val="16"/>
              </w:rPr>
              <w:t>ере</w:t>
            </w:r>
            <w:r w:rsidR="00316FA0"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 20 мин.</w:t>
            </w:r>
          </w:p>
        </w:tc>
        <w:tc>
          <w:tcPr>
            <w:tcW w:w="1149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протокол, подпись медработника</w:t>
            </w:r>
          </w:p>
        </w:tc>
        <w:tc>
          <w:tcPr>
            <w:tcW w:w="124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установлен факт употребления алк</w:t>
            </w:r>
            <w:r w:rsidR="006F4542"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оголя, опьянение, состояние </w:t>
            </w: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одурманивания</w:t>
            </w:r>
          </w:p>
        </w:tc>
        <w:tc>
          <w:tcPr>
            <w:tcW w:w="1394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не допущен в рейс</w:t>
            </w: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F84540">
        <w:trPr>
          <w:trHeight w:val="230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F84540">
        <w:trPr>
          <w:trHeight w:val="184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Предприятие, где нет м</w:t>
            </w:r>
            <w:r w:rsidR="0069267E"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едицинских </w:t>
            </w: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специалистов и возникла ситуация пьяного сотрудника</w:t>
            </w:r>
          </w:p>
        </w:tc>
        <w:tc>
          <w:tcPr>
            <w:tcW w:w="1874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нарушение физических или психических функций</w:t>
            </w:r>
          </w:p>
        </w:tc>
        <w:tc>
          <w:tcPr>
            <w:tcW w:w="93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если возможно, вызвать скорую помощь (для констатации состояния)</w:t>
            </w:r>
          </w:p>
        </w:tc>
        <w:tc>
          <w:tcPr>
            <w:tcW w:w="1149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акт, подпись 3-х свидетелей</w:t>
            </w:r>
          </w:p>
        </w:tc>
        <w:tc>
          <w:tcPr>
            <w:tcW w:w="124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6F4542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состояние </w:t>
            </w:r>
            <w:r w:rsidR="00922CB0" w:rsidRPr="00F84540">
              <w:rPr>
                <w:rFonts w:ascii="Times New Roman" w:hAnsi="Times New Roman" w:cs="Times New Roman"/>
                <w:sz w:val="16"/>
                <w:szCs w:val="16"/>
              </w:rPr>
              <w:t>опьянения</w:t>
            </w:r>
          </w:p>
        </w:tc>
        <w:tc>
          <w:tcPr>
            <w:tcW w:w="1394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22CB0" w:rsidRPr="00F84540" w:rsidRDefault="00793B01" w:rsidP="00535BE6">
            <w:pPr>
              <w:pStyle w:val="normal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84540">
              <w:rPr>
                <w:rFonts w:ascii="Times New Roman" w:hAnsi="Times New Roman" w:cs="Times New Roman"/>
                <w:sz w:val="16"/>
                <w:szCs w:val="16"/>
              </w:rPr>
              <w:t>административное</w:t>
            </w:r>
            <w:r w:rsidR="00922CB0" w:rsidRPr="00F84540">
              <w:rPr>
                <w:rFonts w:ascii="Times New Roman" w:hAnsi="Times New Roman" w:cs="Times New Roman"/>
                <w:sz w:val="16"/>
                <w:szCs w:val="16"/>
              </w:rPr>
              <w:t xml:space="preserve"> наказание, вплоть до увольнения</w:t>
            </w: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6F4542">
        <w:trPr>
          <w:trHeight w:val="275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2CB0" w:rsidRPr="00F84540" w:rsidTr="00F84540">
        <w:trPr>
          <w:trHeight w:val="184"/>
        </w:trPr>
        <w:tc>
          <w:tcPr>
            <w:tcW w:w="16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CB0" w:rsidRPr="00F84540" w:rsidRDefault="00922CB0" w:rsidP="00535BE6">
            <w:pPr>
              <w:pStyle w:val="normal"/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626979" w:rsidRPr="00F84540" w:rsidRDefault="00626979" w:rsidP="00626979">
      <w:pPr>
        <w:pStyle w:val="normal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84540">
        <w:rPr>
          <w:rFonts w:ascii="Times New Roman" w:hAnsi="Times New Roman" w:cs="Times New Roman"/>
          <w:b/>
          <w:sz w:val="16"/>
          <w:szCs w:val="16"/>
        </w:rPr>
        <w:t>27</w:t>
      </w:r>
      <w:r w:rsidRPr="00F84540">
        <w:rPr>
          <w:rFonts w:ascii="Times New Roman" w:hAnsi="Times New Roman" w:cs="Times New Roman"/>
          <w:sz w:val="16"/>
          <w:szCs w:val="16"/>
        </w:rPr>
        <w:t xml:space="preserve">  </w:t>
      </w:r>
      <w:r w:rsidRPr="00F84540">
        <w:rPr>
          <w:rFonts w:ascii="Times New Roman" w:hAnsi="Times New Roman" w:cs="Times New Roman"/>
          <w:i/>
          <w:sz w:val="16"/>
          <w:szCs w:val="16"/>
        </w:rPr>
        <w:t>документ</w:t>
      </w:r>
      <w:r w:rsidRPr="00F84540">
        <w:rPr>
          <w:rFonts w:ascii="Times New Roman" w:hAnsi="Times New Roman" w:cs="Times New Roman"/>
          <w:sz w:val="16"/>
          <w:szCs w:val="16"/>
        </w:rPr>
        <w:t xml:space="preserve">  таблица № 5  </w:t>
      </w:r>
      <w:r w:rsidRPr="00F84540">
        <w:rPr>
          <w:rFonts w:ascii="Times New Roman" w:hAnsi="Times New Roman" w:cs="Times New Roman"/>
          <w:b/>
          <w:sz w:val="16"/>
          <w:szCs w:val="16"/>
          <w:u w:val="single"/>
        </w:rPr>
        <w:t>определение в РФ опьянения</w:t>
      </w:r>
    </w:p>
    <w:p w:rsidR="00922CB0" w:rsidRPr="00095525" w:rsidRDefault="00922CB0" w:rsidP="00095525">
      <w:pPr>
        <w:pStyle w:val="normal"/>
        <w:spacing w:line="240" w:lineRule="auto"/>
        <w:jc w:val="both"/>
        <w:rPr>
          <w:sz w:val="18"/>
          <w:szCs w:val="18"/>
        </w:rPr>
      </w:pPr>
    </w:p>
    <w:p w:rsidR="00361307" w:rsidRDefault="00361307" w:rsidP="00095525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26979" w:rsidRDefault="00626979" w:rsidP="00095525">
      <w:pPr>
        <w:pStyle w:val="normal"/>
        <w:widowControl w:val="0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22CB0" w:rsidRPr="00095525" w:rsidRDefault="00626979" w:rsidP="00095525">
      <w:pPr>
        <w:pStyle w:val="normal"/>
        <w:widowControl w:val="0"/>
        <w:spacing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28</w:t>
      </w:r>
      <w:r w:rsidR="00922CB0" w:rsidRPr="00095525">
        <w:rPr>
          <w:rFonts w:ascii="Times New Roman" w:hAnsi="Times New Roman" w:cs="Times New Roman"/>
          <w:sz w:val="18"/>
          <w:szCs w:val="18"/>
        </w:rPr>
        <w:t xml:space="preserve"> </w:t>
      </w:r>
      <w:r w:rsidR="00922CB0" w:rsidRPr="00095525">
        <w:rPr>
          <w:rFonts w:ascii="Times New Roman" w:hAnsi="Times New Roman" w:cs="Times New Roman"/>
          <w:i/>
          <w:sz w:val="18"/>
          <w:szCs w:val="18"/>
        </w:rPr>
        <w:t>документ</w:t>
      </w:r>
    </w:p>
    <w:p w:rsidR="00922CB0" w:rsidRPr="00095525" w:rsidRDefault="00922CB0" w:rsidP="00095525">
      <w:pPr>
        <w:pStyle w:val="normal"/>
        <w:widowControl w:val="0"/>
        <w:spacing w:line="240" w:lineRule="auto"/>
        <w:ind w:right="474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НОУ Учебный центр «Безопасность»:</w:t>
      </w:r>
    </w:p>
    <w:p w:rsidR="00922CB0" w:rsidRPr="00095525" w:rsidRDefault="00922CB0" w:rsidP="00095525">
      <w:pPr>
        <w:pStyle w:val="normal"/>
        <w:widowControl w:val="0"/>
        <w:spacing w:line="240" w:lineRule="auto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>111524 Москва, ул. Электродная 13         Тел. 8 (495) 368-01-80 (</w:t>
      </w:r>
      <w:r w:rsidR="00316FA0" w:rsidRPr="00095525">
        <w:rPr>
          <w:rFonts w:ascii="Times New Roman" w:hAnsi="Times New Roman" w:cs="Times New Roman"/>
          <w:b/>
          <w:sz w:val="18"/>
          <w:szCs w:val="18"/>
        </w:rPr>
        <w:t>моб</w:t>
      </w:r>
      <w:r w:rsidR="00316FA0">
        <w:rPr>
          <w:rFonts w:ascii="Times New Roman" w:hAnsi="Times New Roman" w:cs="Times New Roman"/>
          <w:b/>
          <w:sz w:val="18"/>
          <w:szCs w:val="18"/>
        </w:rPr>
        <w:t>.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8-962-903-38-23)  (сайт) http:// testalko.ru/  E-mail: testalko@yandex. ru  </w:t>
      </w:r>
    </w:p>
    <w:p w:rsidR="00922CB0" w:rsidRPr="00095525" w:rsidRDefault="00922CB0" w:rsidP="00095525">
      <w:pPr>
        <w:pStyle w:val="normal"/>
        <w:keepNext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- </w:t>
      </w:r>
      <w:r w:rsidRPr="00095525">
        <w:rPr>
          <w:rFonts w:ascii="Times New Roman" w:hAnsi="Times New Roman" w:cs="Times New Roman"/>
          <w:b/>
          <w:i/>
          <w:sz w:val="18"/>
          <w:szCs w:val="18"/>
          <w:u w:val="single"/>
        </w:rPr>
        <w:t>Обучаем:</w:t>
      </w:r>
      <w:r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 xml:space="preserve">«Современные методы проведения предрейсовых медицинских  осмотров водителей (машинистов). (Лицензия департамента образования правительства г.Москвы.) Обучение очное, заочное. По окончании учёбы </w:t>
      </w:r>
      <w:r w:rsidRPr="00095525">
        <w:rPr>
          <w:rFonts w:ascii="Times New Roman" w:hAnsi="Times New Roman" w:cs="Times New Roman"/>
          <w:sz w:val="18"/>
          <w:szCs w:val="18"/>
        </w:rPr>
        <w:t xml:space="preserve">предоставление </w:t>
      </w:r>
      <w:r w:rsidRPr="00095525">
        <w:rPr>
          <w:rFonts w:ascii="Times New Roman" w:hAnsi="Times New Roman" w:cs="Times New Roman"/>
          <w:b/>
          <w:sz w:val="18"/>
          <w:szCs w:val="18"/>
        </w:rPr>
        <w:t>сертификата</w:t>
      </w:r>
      <w:r w:rsidRPr="00095525">
        <w:rPr>
          <w:rFonts w:ascii="Times New Roman" w:hAnsi="Times New Roman" w:cs="Times New Roman"/>
          <w:sz w:val="18"/>
          <w:szCs w:val="18"/>
        </w:rPr>
        <w:t xml:space="preserve"> о дополнительном профессиональном образовании.</w:t>
      </w:r>
    </w:p>
    <w:p w:rsidR="00922CB0" w:rsidRPr="00095525" w:rsidRDefault="00922CB0" w:rsidP="00095525">
      <w:pPr>
        <w:pStyle w:val="normal"/>
        <w:keepNext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i/>
          <w:sz w:val="18"/>
          <w:szCs w:val="18"/>
          <w:u w:val="single"/>
        </w:rPr>
        <w:t>- Заключаем договоры</w:t>
      </w:r>
      <w:r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>по проведению предрейсовых</w:t>
      </w:r>
      <w:r w:rsidRPr="00095525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>медицинских осмотров</w:t>
      </w:r>
      <w:r w:rsidRPr="00095525">
        <w:rPr>
          <w:rFonts w:ascii="Times New Roman" w:hAnsi="Times New Roman" w:cs="Times New Roman"/>
          <w:b/>
          <w:i/>
          <w:sz w:val="18"/>
          <w:szCs w:val="18"/>
        </w:rPr>
        <w:t xml:space="preserve">; </w:t>
      </w:r>
      <w:r w:rsidRPr="00095525">
        <w:rPr>
          <w:rFonts w:ascii="Times New Roman" w:hAnsi="Times New Roman" w:cs="Times New Roman"/>
          <w:i/>
          <w:sz w:val="18"/>
          <w:szCs w:val="18"/>
        </w:rPr>
        <w:t>Лицензия на медицинскую деятельность Минздравсоцразвития РФ</w:t>
      </w:r>
      <w:r w:rsidRPr="00095525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922CB0" w:rsidRPr="00095525" w:rsidRDefault="00922CB0" w:rsidP="00095525">
      <w:pPr>
        <w:pStyle w:val="normal"/>
        <w:widowControl w:val="0"/>
        <w:numPr>
          <w:ilvl w:val="0"/>
          <w:numId w:val="3"/>
        </w:numPr>
        <w:spacing w:line="240" w:lineRule="auto"/>
        <w:ind w:left="0" w:right="474" w:hanging="709"/>
        <w:jc w:val="both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- </w:t>
      </w:r>
      <w:r w:rsidRPr="00095525">
        <w:rPr>
          <w:rFonts w:ascii="Times New Roman" w:hAnsi="Times New Roman" w:cs="Times New Roman"/>
          <w:b/>
          <w:i/>
          <w:sz w:val="18"/>
          <w:szCs w:val="18"/>
          <w:u w:val="single"/>
        </w:rPr>
        <w:t xml:space="preserve">Предлагаем, </w:t>
      </w:r>
      <w:r w:rsidRPr="00095525">
        <w:rPr>
          <w:rFonts w:ascii="Times New Roman" w:hAnsi="Times New Roman" w:cs="Times New Roman"/>
          <w:i/>
          <w:sz w:val="18"/>
          <w:szCs w:val="18"/>
        </w:rPr>
        <w:t>отечественные  и импортные алкотестеры -</w:t>
      </w:r>
      <w:r w:rsidRPr="00095525">
        <w:rPr>
          <w:rFonts w:ascii="Times New Roman" w:hAnsi="Times New Roman" w:cs="Times New Roman"/>
          <w:sz w:val="18"/>
          <w:szCs w:val="18"/>
        </w:rPr>
        <w:t xml:space="preserve"> определения алкоголя в выдыхаемом воздухе с последующим обслуживанием, ремонтом;</w:t>
      </w:r>
      <w:r w:rsidRPr="0009552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95525">
        <w:rPr>
          <w:rFonts w:ascii="Times New Roman" w:hAnsi="Times New Roman" w:cs="Times New Roman"/>
          <w:i/>
          <w:sz w:val="18"/>
          <w:szCs w:val="18"/>
        </w:rPr>
        <w:t>приборы внесены в государственный реестр медицинских изделий.</w:t>
      </w:r>
      <w:r w:rsidRPr="00095525">
        <w:rPr>
          <w:rFonts w:ascii="Times New Roman" w:hAnsi="Times New Roman" w:cs="Times New Roman"/>
          <w:sz w:val="18"/>
          <w:szCs w:val="18"/>
        </w:rPr>
        <w:t xml:space="preserve"> Гарантия. </w:t>
      </w:r>
      <w:r w:rsidRPr="00095525">
        <w:rPr>
          <w:rFonts w:ascii="Times New Roman" w:hAnsi="Times New Roman" w:cs="Times New Roman"/>
          <w:b/>
          <w:sz w:val="18"/>
          <w:szCs w:val="18"/>
        </w:rPr>
        <w:t>Калибровка в день обращения</w:t>
      </w:r>
      <w:r w:rsidRPr="00095525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922CB0" w:rsidRDefault="00922CB0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 xml:space="preserve">Предлагаем </w:t>
      </w:r>
      <w:r w:rsidRPr="00095525">
        <w:rPr>
          <w:rFonts w:ascii="Times New Roman" w:hAnsi="Times New Roman" w:cs="Times New Roman"/>
          <w:b/>
          <w:sz w:val="18"/>
          <w:szCs w:val="18"/>
        </w:rPr>
        <w:t>п</w:t>
      </w:r>
      <w:r w:rsidRPr="00095525">
        <w:rPr>
          <w:rFonts w:ascii="Times New Roman" w:hAnsi="Times New Roman" w:cs="Times New Roman"/>
          <w:b/>
          <w:sz w:val="18"/>
          <w:szCs w:val="18"/>
          <w:u w:val="single"/>
        </w:rPr>
        <w:t>ечатную продукцию</w:t>
      </w:r>
      <w:r w:rsidRPr="00095525">
        <w:rPr>
          <w:rFonts w:ascii="Times New Roman" w:hAnsi="Times New Roman" w:cs="Times New Roman"/>
          <w:sz w:val="18"/>
          <w:szCs w:val="18"/>
        </w:rPr>
        <w:t xml:space="preserve"> по безопасности дорожного движения, методическую литературу по предрейсовым осмотрам водителей</w:t>
      </w: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53074" w:rsidRDefault="00B53074" w:rsidP="00095525">
      <w:pPr>
        <w:pStyle w:val="normal"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</w:p>
    <w:p w:rsidR="00A91C48" w:rsidRPr="00095525" w:rsidRDefault="00A91C48" w:rsidP="00095525">
      <w:pPr>
        <w:pStyle w:val="normal"/>
        <w:widowControl w:val="0"/>
        <w:spacing w:line="240" w:lineRule="auto"/>
        <w:ind w:right="474" w:firstLine="708"/>
        <w:jc w:val="both"/>
        <w:rPr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/>
        <w:jc w:val="center"/>
        <w:rPr>
          <w:noProof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/>
        <w:jc w:val="center"/>
        <w:rPr>
          <w:noProof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/>
        <w:jc w:val="center"/>
        <w:rPr>
          <w:noProof/>
          <w:sz w:val="18"/>
          <w:szCs w:val="18"/>
        </w:rPr>
      </w:pPr>
    </w:p>
    <w:p w:rsidR="00A91C48" w:rsidRDefault="00A91C48" w:rsidP="00095525">
      <w:pPr>
        <w:pStyle w:val="normal"/>
        <w:widowControl w:val="0"/>
        <w:spacing w:line="240" w:lineRule="auto"/>
        <w:ind w:right="474"/>
        <w:jc w:val="center"/>
        <w:rPr>
          <w:noProof/>
          <w:sz w:val="18"/>
          <w:szCs w:val="18"/>
        </w:rPr>
      </w:pPr>
    </w:p>
    <w:p w:rsidR="00922CB0" w:rsidRPr="00095525" w:rsidRDefault="00DC59C7" w:rsidP="00095525">
      <w:pPr>
        <w:pStyle w:val="normal"/>
        <w:widowControl w:val="0"/>
        <w:spacing w:line="240" w:lineRule="auto"/>
        <w:ind w:right="474"/>
        <w:jc w:val="center"/>
        <w:rPr>
          <w:sz w:val="18"/>
          <w:szCs w:val="18"/>
        </w:rPr>
      </w:pPr>
      <w:r w:rsidRPr="00DC59C7">
        <w:rPr>
          <w:noProof/>
          <w:sz w:val="18"/>
          <w:szCs w:val="18"/>
        </w:rPr>
        <w:lastRenderedPageBreak/>
        <w:pict>
          <v:shape id="image03.jpg" o:spid="_x0000_i1028" type="#_x0000_t75" style="width:384.55pt;height:260.75pt;visibility:visible">
            <v:imagedata r:id="rId10" o:title=""/>
          </v:shape>
        </w:pict>
      </w:r>
    </w:p>
    <w:p w:rsidR="00922CB0" w:rsidRPr="00095525" w:rsidRDefault="00922CB0" w:rsidP="00095525">
      <w:pPr>
        <w:pStyle w:val="normal"/>
        <w:widowControl w:val="0"/>
        <w:spacing w:line="240" w:lineRule="auto"/>
        <w:ind w:right="474"/>
        <w:jc w:val="both"/>
        <w:rPr>
          <w:sz w:val="18"/>
          <w:szCs w:val="18"/>
        </w:rPr>
      </w:pPr>
    </w:p>
    <w:p w:rsidR="00B53074" w:rsidRDefault="00B53074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53074" w:rsidRDefault="00B53074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91C48" w:rsidRDefault="00A91C48" w:rsidP="00B53074">
      <w:pPr>
        <w:pStyle w:val="normal"/>
        <w:widowControl w:val="0"/>
        <w:spacing w:line="240" w:lineRule="auto"/>
        <w:ind w:right="47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22CB0" w:rsidRDefault="00922CB0" w:rsidP="00A91C48">
      <w:pPr>
        <w:pStyle w:val="normal"/>
        <w:widowControl w:val="0"/>
        <w:spacing w:line="240" w:lineRule="auto"/>
        <w:ind w:right="474"/>
        <w:jc w:val="center"/>
        <w:rPr>
          <w:rFonts w:ascii="Times New Roman" w:hAnsi="Times New Roman" w:cs="Times New Roman"/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НОУ Учебный центр «БЕЗОПАСНОСТЬ». </w:t>
      </w:r>
      <w:r w:rsidRPr="00095525">
        <w:rPr>
          <w:rFonts w:ascii="Times New Roman" w:hAnsi="Times New Roman" w:cs="Times New Roman"/>
          <w:sz w:val="18"/>
          <w:szCs w:val="18"/>
        </w:rPr>
        <w:t xml:space="preserve">111524, Москва ул. Электродная, д. 13  местный телефон - </w:t>
      </w:r>
      <w:r w:rsidRPr="00095525">
        <w:rPr>
          <w:rFonts w:ascii="Times New Roman" w:hAnsi="Times New Roman" w:cs="Times New Roman"/>
          <w:b/>
          <w:sz w:val="18"/>
          <w:szCs w:val="18"/>
        </w:rPr>
        <w:t>362</w:t>
      </w:r>
      <w:r w:rsidRPr="00095525">
        <w:rPr>
          <w:rFonts w:ascii="Times New Roman" w:hAnsi="Times New Roman" w:cs="Times New Roman"/>
          <w:sz w:val="18"/>
          <w:szCs w:val="18"/>
        </w:rPr>
        <w:t>, режим работы с 09-00 до 17-00, будни.</w:t>
      </w:r>
    </w:p>
    <w:p w:rsidR="00A91C48" w:rsidRPr="00095525" w:rsidRDefault="00A91C48" w:rsidP="00A91C48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b/>
          <w:sz w:val="18"/>
          <w:szCs w:val="18"/>
        </w:rPr>
        <w:t xml:space="preserve">тел/факс 8(495) 368-01-80 </w:t>
      </w:r>
    </w:p>
    <w:p w:rsidR="00A91C48" w:rsidRPr="00095525" w:rsidRDefault="00A91C48" w:rsidP="00A91C48">
      <w:pPr>
        <w:pStyle w:val="normal"/>
        <w:spacing w:line="240" w:lineRule="auto"/>
        <w:jc w:val="center"/>
        <w:rPr>
          <w:sz w:val="18"/>
          <w:szCs w:val="18"/>
        </w:rPr>
      </w:pPr>
      <w:r w:rsidRPr="00095525">
        <w:rPr>
          <w:rFonts w:ascii="Times New Roman" w:hAnsi="Times New Roman" w:cs="Times New Roman"/>
          <w:sz w:val="18"/>
          <w:szCs w:val="18"/>
        </w:rPr>
        <w:t>E-mail: testalko@yandex.ru</w:t>
      </w:r>
    </w:p>
    <w:p w:rsidR="00A91C48" w:rsidRPr="00A91C48" w:rsidRDefault="00A91C48" w:rsidP="00A91C48">
      <w:pPr>
        <w:pStyle w:val="normal"/>
        <w:spacing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A91C48">
        <w:rPr>
          <w:rFonts w:ascii="Times New Roman" w:hAnsi="Times New Roman" w:cs="Times New Roman"/>
          <w:sz w:val="18"/>
          <w:szCs w:val="18"/>
          <w:lang w:val="en-US"/>
        </w:rPr>
        <w:t>www.testalko.ru</w:t>
      </w:r>
    </w:p>
    <w:p w:rsidR="00A91C48" w:rsidRPr="00095525" w:rsidRDefault="00A91C48" w:rsidP="00A91C48">
      <w:pPr>
        <w:pStyle w:val="normal"/>
        <w:widowControl w:val="0"/>
        <w:spacing w:line="240" w:lineRule="auto"/>
        <w:ind w:right="474"/>
        <w:jc w:val="center"/>
        <w:rPr>
          <w:sz w:val="18"/>
          <w:szCs w:val="18"/>
        </w:rPr>
      </w:pPr>
    </w:p>
    <w:sectPr w:rsidR="00A91C48" w:rsidRPr="00095525" w:rsidSect="00626979">
      <w:footerReference w:type="default" r:id="rId11"/>
      <w:pgSz w:w="8392" w:h="11907" w:code="11"/>
      <w:pgMar w:top="284" w:right="595" w:bottom="284" w:left="567" w:header="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0DC" w:rsidRDefault="006450DC" w:rsidP="00567887">
      <w:pPr>
        <w:spacing w:line="240" w:lineRule="auto"/>
      </w:pPr>
      <w:r>
        <w:separator/>
      </w:r>
    </w:p>
  </w:endnote>
  <w:endnote w:type="continuationSeparator" w:id="1">
    <w:p w:rsidR="006450DC" w:rsidRDefault="006450DC" w:rsidP="00567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1EB" w:rsidRDefault="00DC59C7">
    <w:pPr>
      <w:pStyle w:val="normal"/>
      <w:tabs>
        <w:tab w:val="center" w:pos="4677"/>
        <w:tab w:val="right" w:pos="9355"/>
      </w:tabs>
      <w:spacing w:after="709" w:line="240" w:lineRule="auto"/>
    </w:pPr>
    <w:r>
      <w:rPr>
        <w:lang w:eastAsia="zh-TW"/>
      </w:rPr>
      <w:pict>
        <v:rect id="_x0000_s2049" style="position:absolute;margin-left:382.45pt;margin-top:563.75pt;width:44.55pt;height:15.1pt;rotation:-180;flip:x;z-index:1;mso-position-horizontal-relative:page;mso-position-vertical-relative:page;mso-height-relative:bottom-margin-area" filled="f" fillcolor="#c0504d" stroked="f" strokecolor="#4f81bd" strokeweight="2.25pt">
          <v:textbox style="mso-next-textbox:#_x0000_s2049" inset=",0,,0">
            <w:txbxContent>
              <w:p w:rsidR="00A901EB" w:rsidRPr="00095525" w:rsidRDefault="00DC59C7" w:rsidP="00095525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fldSimple w:instr=" PAGE   \* MERGEFORMAT ">
                  <w:r w:rsidR="00FE3E0E" w:rsidRPr="00FE3E0E">
                    <w:rPr>
                      <w:noProof/>
                      <w:color w:val="C0504D"/>
                    </w:rPr>
                    <w:t>2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0DC" w:rsidRDefault="006450DC" w:rsidP="00567887">
      <w:pPr>
        <w:spacing w:line="240" w:lineRule="auto"/>
      </w:pPr>
      <w:r>
        <w:separator/>
      </w:r>
    </w:p>
  </w:footnote>
  <w:footnote w:type="continuationSeparator" w:id="1">
    <w:p w:rsidR="006450DC" w:rsidRDefault="006450DC" w:rsidP="005678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72634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1">
    <w:nsid w:val="43D74C10"/>
    <w:multiLevelType w:val="multilevel"/>
    <w:tmpl w:val="F9A83B8C"/>
    <w:lvl w:ilvl="0">
      <w:start w:val="1"/>
      <w:numFmt w:val="bullet"/>
      <w:lvlText w:val=""/>
      <w:lvlJc w:val="left"/>
      <w:pPr>
        <w:ind w:left="1209" w:firstLine="926"/>
      </w:pPr>
      <w:rPr>
        <w:rFonts w:ascii="Symbol" w:hAnsi="Symbol" w:hint="default"/>
        <w:b w:val="0"/>
        <w:i w:val="0"/>
        <w:sz w:val="28"/>
        <w:u w:val="none"/>
        <w:vertAlign w:val="baseline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4D7F4500"/>
    <w:multiLevelType w:val="multilevel"/>
    <w:tmpl w:val="FFFFFFFF"/>
    <w:lvl w:ilvl="0">
      <w:numFmt w:val="bullet"/>
      <w:lvlText w:val="-"/>
      <w:lvlJc w:val="left"/>
      <w:pPr>
        <w:ind w:left="1713" w:firstLine="708"/>
      </w:pPr>
      <w:rPr>
        <w:rFonts w:ascii="Arial" w:eastAsia="Times New Roman" w:hAnsi="Arial"/>
        <w:i w:val="0"/>
        <w:vertAlign w:val="baseline"/>
      </w:rPr>
    </w:lvl>
    <w:lvl w:ilvl="1">
      <w:start w:val="1"/>
      <w:numFmt w:val="bullet"/>
      <w:lvlText w:val="o"/>
      <w:lvlJc w:val="left"/>
      <w:pPr>
        <w:ind w:left="1788" w:firstLine="1428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508" w:firstLine="2148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228" w:firstLine="2868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948" w:firstLine="3588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668" w:firstLine="4308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388" w:firstLine="5028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108" w:firstLine="5748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828" w:firstLine="6468"/>
      </w:pPr>
      <w:rPr>
        <w:rFonts w:ascii="Arial" w:eastAsia="Times New Roman" w:hAnsi="Arial"/>
        <w:vertAlign w:val="baseline"/>
      </w:rPr>
    </w:lvl>
  </w:abstractNum>
  <w:abstractNum w:abstractNumId="3">
    <w:nsid w:val="5E800D0C"/>
    <w:multiLevelType w:val="multilevel"/>
    <w:tmpl w:val="FFFFFFFF"/>
    <w:lvl w:ilvl="0">
      <w:start w:val="4"/>
      <w:numFmt w:val="decimal"/>
      <w:lvlText w:val="%1."/>
      <w:lvlJc w:val="left"/>
      <w:pPr>
        <w:ind w:left="620" w:firstLine="2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340" w:firstLine="9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060" w:firstLine="18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780" w:firstLine="24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500" w:firstLine="31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220" w:firstLine="40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4940" w:firstLine="45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660" w:firstLine="53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380" w:firstLine="6200"/>
      </w:pPr>
      <w:rPr>
        <w:rFonts w:cs="Times New Roman"/>
        <w:vertAlign w:val="baseline"/>
      </w:rPr>
    </w:lvl>
  </w:abstractNum>
  <w:abstractNum w:abstractNumId="4">
    <w:nsid w:val="72311759"/>
    <w:multiLevelType w:val="multilevel"/>
    <w:tmpl w:val="D78E0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oNotTrackMoves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7887"/>
    <w:rsid w:val="00027710"/>
    <w:rsid w:val="00091F17"/>
    <w:rsid w:val="00095525"/>
    <w:rsid w:val="000D33D4"/>
    <w:rsid w:val="00187F4C"/>
    <w:rsid w:val="00196F66"/>
    <w:rsid w:val="001A6730"/>
    <w:rsid w:val="001D1E89"/>
    <w:rsid w:val="001F2D06"/>
    <w:rsid w:val="002612C0"/>
    <w:rsid w:val="002958FB"/>
    <w:rsid w:val="002C0A07"/>
    <w:rsid w:val="00316FA0"/>
    <w:rsid w:val="0035040A"/>
    <w:rsid w:val="00361307"/>
    <w:rsid w:val="00395543"/>
    <w:rsid w:val="003A01BA"/>
    <w:rsid w:val="003B5CB2"/>
    <w:rsid w:val="003D79B3"/>
    <w:rsid w:val="00455BC4"/>
    <w:rsid w:val="00507A87"/>
    <w:rsid w:val="00535BE6"/>
    <w:rsid w:val="005379CD"/>
    <w:rsid w:val="0054705A"/>
    <w:rsid w:val="005616C6"/>
    <w:rsid w:val="00567887"/>
    <w:rsid w:val="005B44D9"/>
    <w:rsid w:val="00626979"/>
    <w:rsid w:val="00644FEE"/>
    <w:rsid w:val="006450DC"/>
    <w:rsid w:val="00662785"/>
    <w:rsid w:val="006822CC"/>
    <w:rsid w:val="0069267E"/>
    <w:rsid w:val="006A5160"/>
    <w:rsid w:val="006B1133"/>
    <w:rsid w:val="006F4542"/>
    <w:rsid w:val="00793356"/>
    <w:rsid w:val="00793B01"/>
    <w:rsid w:val="00801110"/>
    <w:rsid w:val="00802AD6"/>
    <w:rsid w:val="0082109E"/>
    <w:rsid w:val="00887B95"/>
    <w:rsid w:val="00922CB0"/>
    <w:rsid w:val="00955DD5"/>
    <w:rsid w:val="009D2610"/>
    <w:rsid w:val="009E5D51"/>
    <w:rsid w:val="009F2F45"/>
    <w:rsid w:val="00A51DC5"/>
    <w:rsid w:val="00A5793C"/>
    <w:rsid w:val="00A901EB"/>
    <w:rsid w:val="00A91C48"/>
    <w:rsid w:val="00AD298F"/>
    <w:rsid w:val="00AF1B56"/>
    <w:rsid w:val="00B222AA"/>
    <w:rsid w:val="00B53074"/>
    <w:rsid w:val="00BF46AD"/>
    <w:rsid w:val="00C029A9"/>
    <w:rsid w:val="00CA313F"/>
    <w:rsid w:val="00CB7657"/>
    <w:rsid w:val="00D81541"/>
    <w:rsid w:val="00DC59C7"/>
    <w:rsid w:val="00DE6A97"/>
    <w:rsid w:val="00DF5211"/>
    <w:rsid w:val="00E23B6F"/>
    <w:rsid w:val="00E62A20"/>
    <w:rsid w:val="00EB2CF3"/>
    <w:rsid w:val="00EE6C83"/>
    <w:rsid w:val="00F84540"/>
    <w:rsid w:val="00F86C51"/>
    <w:rsid w:val="00FD7CDE"/>
    <w:rsid w:val="00FE3E0E"/>
    <w:rsid w:val="00FF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60"/>
    <w:pPr>
      <w:spacing w:line="276" w:lineRule="auto"/>
    </w:pPr>
    <w:rPr>
      <w:color w:val="000000"/>
      <w:sz w:val="22"/>
      <w:szCs w:val="22"/>
    </w:rPr>
  </w:style>
  <w:style w:type="paragraph" w:styleId="1">
    <w:name w:val="heading 1"/>
    <w:basedOn w:val="normal"/>
    <w:next w:val="normal"/>
    <w:link w:val="10"/>
    <w:uiPriority w:val="99"/>
    <w:qFormat/>
    <w:rsid w:val="0056788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link w:val="20"/>
    <w:uiPriority w:val="99"/>
    <w:qFormat/>
    <w:rsid w:val="0056788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link w:val="30"/>
    <w:uiPriority w:val="99"/>
    <w:qFormat/>
    <w:rsid w:val="00567887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link w:val="40"/>
    <w:uiPriority w:val="99"/>
    <w:qFormat/>
    <w:rsid w:val="00567887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link w:val="50"/>
    <w:uiPriority w:val="99"/>
    <w:qFormat/>
    <w:rsid w:val="00567887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link w:val="60"/>
    <w:uiPriority w:val="99"/>
    <w:qFormat/>
    <w:rsid w:val="00567887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7C75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7C75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7C75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07C75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7C7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07C75"/>
    <w:rPr>
      <w:rFonts w:ascii="Calibri" w:eastAsia="Times New Roman" w:hAnsi="Calibri" w:cs="Times New Roman"/>
      <w:b/>
      <w:bCs/>
      <w:color w:val="000000"/>
    </w:rPr>
  </w:style>
  <w:style w:type="paragraph" w:customStyle="1" w:styleId="normal">
    <w:name w:val="normal"/>
    <w:uiPriority w:val="99"/>
    <w:rsid w:val="00567887"/>
    <w:pPr>
      <w:spacing w:line="276" w:lineRule="auto"/>
    </w:pPr>
    <w:rPr>
      <w:color w:val="000000"/>
      <w:sz w:val="22"/>
      <w:szCs w:val="22"/>
    </w:rPr>
  </w:style>
  <w:style w:type="paragraph" w:styleId="a3">
    <w:name w:val="Title"/>
    <w:basedOn w:val="normal"/>
    <w:next w:val="normal"/>
    <w:link w:val="a4"/>
    <w:uiPriority w:val="99"/>
    <w:qFormat/>
    <w:rsid w:val="00567887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407C75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normal"/>
    <w:next w:val="normal"/>
    <w:link w:val="a6"/>
    <w:uiPriority w:val="99"/>
    <w:qFormat/>
    <w:rsid w:val="00567887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407C75"/>
    <w:rPr>
      <w:rFonts w:ascii="Cambria" w:eastAsia="Times New Roman" w:hAnsi="Cambria" w:cs="Times New Roman"/>
      <w:color w:val="000000"/>
      <w:sz w:val="24"/>
      <w:szCs w:val="24"/>
    </w:rPr>
  </w:style>
  <w:style w:type="table" w:customStyle="1" w:styleId="a7">
    <w:name w:val="Стиль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тиль10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тиль9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тиль8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тиль6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uiPriority w:val="99"/>
    <w:rsid w:val="0056788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095525"/>
  </w:style>
  <w:style w:type="paragraph" w:styleId="a8">
    <w:name w:val="Normal (Web)"/>
    <w:basedOn w:val="a"/>
    <w:uiPriority w:val="99"/>
    <w:rsid w:val="00095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09552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95525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09552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95525"/>
    <w:rPr>
      <w:color w:val="000000"/>
    </w:rPr>
  </w:style>
  <w:style w:type="character" w:customStyle="1" w:styleId="apple-converted-space">
    <w:name w:val="apple-converted-space"/>
    <w:basedOn w:val="a0"/>
    <w:rsid w:val="00A901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7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E3986-F765-412D-8AB9-1F7F0863F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22</Pages>
  <Words>6070</Words>
  <Characters>34599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Asus</cp:lastModifiedBy>
  <cp:revision>58</cp:revision>
  <cp:lastPrinted>2015-11-26T10:32:00Z</cp:lastPrinted>
  <dcterms:created xsi:type="dcterms:W3CDTF">2015-08-26T05:17:00Z</dcterms:created>
  <dcterms:modified xsi:type="dcterms:W3CDTF">2015-12-08T10:41:00Z</dcterms:modified>
</cp:coreProperties>
</file>